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854ABD" w:rsidRDefault="00664474" w:rsidP="00854ABD">
      <w:pPr>
        <w:pStyle w:val="Odstavecseseznamem"/>
        <w:numPr>
          <w:ilvl w:val="0"/>
          <w:numId w:val="0"/>
        </w:numPr>
        <w:spacing w:after="0"/>
        <w:ind w:left="745"/>
        <w:rPr>
          <w:rFonts w:ascii="Franklin Gothic Book" w:hAnsi="Franklin Gothic Book"/>
          <w:bCs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  <w:gridCol w:w="1352"/>
      </w:tblGrid>
      <w:tr w:rsidR="00854ABD" w:rsidRPr="003C7D8F" w14:paraId="4D345A70" w14:textId="36FA9C7D" w:rsidTr="00854ABD">
        <w:tc>
          <w:tcPr>
            <w:tcW w:w="9114" w:type="dxa"/>
          </w:tcPr>
          <w:p w14:paraId="019F094C" w14:textId="65373A69" w:rsidR="00854ABD" w:rsidRPr="00644418" w:rsidRDefault="00854ABD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3D6D2C">
              <w:rPr>
                <w:rFonts w:asciiTheme="majorHAnsi" w:hAnsiTheme="majorHAnsi" w:cstheme="minorHAnsi"/>
                <w:b/>
                <w:sz w:val="28"/>
                <w:szCs w:val="28"/>
              </w:rPr>
              <w:t>Karosář: 23–55–H/02</w:t>
            </w:r>
          </w:p>
        </w:tc>
        <w:tc>
          <w:tcPr>
            <w:tcW w:w="1352" w:type="dxa"/>
          </w:tcPr>
          <w:p w14:paraId="4752381C" w14:textId="77777777" w:rsidR="00854ABD" w:rsidRPr="003D6D2C" w:rsidRDefault="00854ABD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854ABD" w:rsidRPr="003C7D8F" w14:paraId="676F1FC8" w14:textId="383F55B3" w:rsidTr="00854ABD">
        <w:trPr>
          <w:trHeight w:val="554"/>
        </w:trPr>
        <w:tc>
          <w:tcPr>
            <w:tcW w:w="9114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854ABD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86E2F7C" w:rsidR="00854ABD" w:rsidRPr="00644418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D6D2C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strojírenství</w:t>
                  </w:r>
                </w:p>
              </w:tc>
            </w:tr>
            <w:tr w:rsidR="00854ABD" w14:paraId="79669CBA" w14:textId="77777777" w:rsidTr="007E6858">
              <w:tc>
                <w:tcPr>
                  <w:tcW w:w="2945" w:type="dxa"/>
                </w:tcPr>
                <w:p w14:paraId="6736E22A" w14:textId="1D6A86B6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2.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68F8748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64 hodin</w:t>
                  </w:r>
                </w:p>
              </w:tc>
            </w:tr>
            <w:tr w:rsidR="00854ABD" w14:paraId="083DC2E4" w14:textId="77777777" w:rsidTr="007E6858">
              <w:tc>
                <w:tcPr>
                  <w:tcW w:w="2945" w:type="dxa"/>
                </w:tcPr>
                <w:p w14:paraId="709792AA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CF8C254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2 hodiny</w:t>
                  </w:r>
                </w:p>
              </w:tc>
            </w:tr>
          </w:tbl>
          <w:p w14:paraId="444A0A04" w14:textId="5BB2C463" w:rsidR="00854ABD" w:rsidRPr="004D5AB1" w:rsidRDefault="00854ABD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70C79176" w14:textId="77777777" w:rsidR="00854ABD" w:rsidRPr="00644418" w:rsidRDefault="00854ABD" w:rsidP="006E07CF">
            <w:pPr>
              <w:rPr>
                <w:rFonts w:asciiTheme="majorHAnsi" w:hAnsiTheme="majorHAnsi" w:cstheme="minorHAnsi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5062"/>
        <w:gridCol w:w="942"/>
        <w:gridCol w:w="607"/>
        <w:gridCol w:w="1817"/>
        <w:gridCol w:w="1773"/>
      </w:tblGrid>
      <w:tr w:rsidR="00490C88" w:rsidRPr="003C7D8F" w14:paraId="682D2517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90C88" w:rsidRPr="003C7D8F" w14:paraId="5081FDA7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A261" w14:textId="77777777" w:rsidR="00854ABD" w:rsidRPr="00854ABD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Lícování a tolerance</w:t>
            </w:r>
          </w:p>
          <w:p w14:paraId="2AF005A2" w14:textId="77777777" w:rsidR="00854ABD" w:rsidRPr="00854ABD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854ABD">
              <w:rPr>
                <w:rFonts w:ascii="Franklin Gothic Book" w:hAnsi="Franklin Gothic Book"/>
                <w:bCs/>
              </w:rPr>
              <w:t>Základní pojmy, význam tolerancí</w:t>
            </w:r>
          </w:p>
          <w:p w14:paraId="5514D9A4" w14:textId="77777777" w:rsidR="00854ABD" w:rsidRPr="00854ABD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854ABD">
              <w:rPr>
                <w:rFonts w:ascii="Franklin Gothic Book" w:hAnsi="Franklin Gothic Book"/>
                <w:bCs/>
              </w:rPr>
              <w:t>Lícovací soustava ISO</w:t>
            </w:r>
          </w:p>
          <w:p w14:paraId="26CFDEFA" w14:textId="77777777" w:rsidR="00490C88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</w:rPr>
            </w:pPr>
            <w:r w:rsidRPr="00854ABD">
              <w:rPr>
                <w:rFonts w:ascii="Franklin Gothic Book" w:hAnsi="Franklin Gothic Book"/>
                <w:bCs/>
              </w:rPr>
              <w:t>Druhy uložení</w:t>
            </w:r>
          </w:p>
          <w:p w14:paraId="2480E55C" w14:textId="3F91E47E" w:rsidR="00854ABD" w:rsidRPr="00854ABD" w:rsidRDefault="00854ABD" w:rsidP="00854ABD">
            <w:pPr>
              <w:spacing w:after="0"/>
              <w:ind w:left="360" w:hanging="360"/>
              <w:rPr>
                <w:rFonts w:asciiTheme="majorHAnsi" w:hAnsiTheme="majorHAnsi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843" w14:textId="2D083258" w:rsidR="00490C88" w:rsidRDefault="00490C88" w:rsidP="00490C88">
            <w:pPr>
              <w:pStyle w:val="Normlntun"/>
              <w:framePr w:hSpace="0" w:wrap="auto" w:vAnchor="margin" w:hAnchor="text" w:yAlign="inline"/>
              <w:contextualSpacing/>
            </w:pPr>
            <w:r w:rsidRPr="003C7D8F">
              <w:t>Září</w:t>
            </w:r>
          </w:p>
          <w:p w14:paraId="7409C436" w14:textId="77777777" w:rsidR="00490C88" w:rsidRDefault="00490C88" w:rsidP="00490C88">
            <w:pPr>
              <w:spacing w:after="0"/>
              <w:contextualSpacing/>
              <w:jc w:val="center"/>
            </w:pPr>
            <w:r w:rsidRPr="003C7D8F">
              <w:t>Říjen</w:t>
            </w:r>
          </w:p>
          <w:p w14:paraId="19D10340" w14:textId="77777777" w:rsidR="00490C88" w:rsidRDefault="00490C88" w:rsidP="00490C88">
            <w:pPr>
              <w:spacing w:after="0"/>
              <w:contextualSpacing/>
              <w:jc w:val="center"/>
            </w:pPr>
          </w:p>
          <w:p w14:paraId="7FEBB324" w14:textId="3B828DB1" w:rsidR="00490C88" w:rsidRPr="00490C88" w:rsidRDefault="00490C88" w:rsidP="00490C88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BE38" w14:textId="77777777" w:rsidR="00490C88" w:rsidRDefault="00854ABD" w:rsidP="00854ABD">
            <w:pPr>
              <w:pStyle w:val="Normlntun"/>
              <w:framePr w:hSpace="0" w:wrap="auto" w:vAnchor="margin" w:hAnchor="text" w:yAlign="inline"/>
              <w:contextualSpacing/>
              <w:rPr>
                <w:b/>
                <w:bCs/>
                <w:sz w:val="24"/>
              </w:rPr>
            </w:pPr>
            <w:r w:rsidRPr="00854ABD">
              <w:rPr>
                <w:b/>
                <w:bCs/>
                <w:sz w:val="24"/>
              </w:rPr>
              <w:t>10</w:t>
            </w:r>
          </w:p>
          <w:p w14:paraId="08C629D5" w14:textId="353F7C4A" w:rsidR="00854ABD" w:rsidRDefault="00854ABD" w:rsidP="00854ABD">
            <w:pPr>
              <w:spacing w:after="0"/>
              <w:jc w:val="center"/>
            </w:pPr>
            <w:r>
              <w:t>4</w:t>
            </w:r>
          </w:p>
          <w:p w14:paraId="2EA8FBDE" w14:textId="23D34266" w:rsidR="00854ABD" w:rsidRDefault="00854ABD" w:rsidP="00854ABD">
            <w:pPr>
              <w:spacing w:after="0"/>
              <w:jc w:val="center"/>
            </w:pPr>
            <w:r>
              <w:t>4</w:t>
            </w:r>
          </w:p>
          <w:p w14:paraId="777F7532" w14:textId="6FC0091B" w:rsidR="00854ABD" w:rsidRPr="00854ABD" w:rsidRDefault="00854ABD" w:rsidP="00854ABD">
            <w:pPr>
              <w:spacing w:after="0"/>
              <w:jc w:val="center"/>
            </w:pPr>
            <w:r>
              <w:t>2</w:t>
            </w:r>
          </w:p>
          <w:p w14:paraId="726FB54C" w14:textId="703BB9C8" w:rsidR="00854ABD" w:rsidRPr="00854ABD" w:rsidRDefault="00854ABD" w:rsidP="00854ABD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41B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88E43C4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28B2676" w14:textId="44CA7584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BD6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F4F4E76" w14:textId="0D7172C9" w:rsidR="00490C88" w:rsidRPr="003C7D8F" w:rsidRDefault="00490C88" w:rsidP="00490C88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854ABD" w:rsidRPr="003C7D8F" w14:paraId="3FD7F640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BFDF" w14:textId="77777777" w:rsidR="00854ABD" w:rsidRPr="00854ABD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/>
                <w:b/>
                <w:bCs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Spoje a spojovací součásti</w:t>
            </w:r>
          </w:p>
          <w:p w14:paraId="4C2E45DF" w14:textId="576255B6" w:rsidR="00854ABD" w:rsidRPr="00854ABD" w:rsidRDefault="00854ABD" w:rsidP="00854ABD">
            <w:pPr>
              <w:pStyle w:val="Odstavecseseznamem"/>
              <w:numPr>
                <w:ilvl w:val="0"/>
                <w:numId w:val="41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854ABD">
              <w:rPr>
                <w:rFonts w:ascii="Franklin Gothic Book" w:hAnsi="Franklin Gothic Book"/>
                <w:bCs/>
              </w:rPr>
              <w:t>Rozebíratelné spoje, šroubové, kolíkové, čepové, pérové atd.</w:t>
            </w:r>
          </w:p>
          <w:p w14:paraId="4CD523D1" w14:textId="66057ED6" w:rsidR="00854ABD" w:rsidRPr="00854ABD" w:rsidRDefault="00854ABD" w:rsidP="00854ABD">
            <w:pPr>
              <w:pStyle w:val="Odstavecseseznamem"/>
              <w:numPr>
                <w:ilvl w:val="0"/>
                <w:numId w:val="41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854ABD">
              <w:rPr>
                <w:rFonts w:ascii="Franklin Gothic Book" w:hAnsi="Franklin Gothic Book"/>
                <w:bCs/>
              </w:rPr>
              <w:t>Nerozebíratelné spoje, nýtované,</w:t>
            </w:r>
            <w:r>
              <w:rPr>
                <w:rFonts w:ascii="Franklin Gothic Book" w:hAnsi="Franklin Gothic Book"/>
                <w:bCs/>
              </w:rPr>
              <w:t xml:space="preserve"> </w:t>
            </w:r>
            <w:r w:rsidRPr="00854ABD">
              <w:rPr>
                <w:rFonts w:ascii="Franklin Gothic Book" w:hAnsi="Franklin Gothic Book"/>
                <w:bCs/>
              </w:rPr>
              <w:t>lepené, pájené, svarové</w:t>
            </w:r>
          </w:p>
          <w:p w14:paraId="0371A536" w14:textId="77777777" w:rsidR="00854ABD" w:rsidRPr="00854ABD" w:rsidRDefault="00854ABD" w:rsidP="00854ABD">
            <w:pPr>
              <w:pStyle w:val="Odstavecseseznamem"/>
              <w:numPr>
                <w:ilvl w:val="0"/>
                <w:numId w:val="41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854ABD">
              <w:rPr>
                <w:rFonts w:ascii="Franklin Gothic Book" w:hAnsi="Franklin Gothic Book"/>
                <w:bCs/>
              </w:rPr>
              <w:t>Pojišťování rozebíratelných spojů</w:t>
            </w:r>
          </w:p>
          <w:p w14:paraId="6623FEEE" w14:textId="6BE49527" w:rsidR="00854ABD" w:rsidRPr="00854ABD" w:rsidRDefault="00854ABD" w:rsidP="00854ABD">
            <w:pPr>
              <w:spacing w:after="0"/>
              <w:contextualSpacing/>
              <w:rPr>
                <w:rFonts w:asciiTheme="majorHAnsi" w:hAnsiTheme="majorHAnsi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40D5" w14:textId="266A4CC8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  <w:p w14:paraId="1B8BE11B" w14:textId="3E5660A4" w:rsidR="00854ABD" w:rsidRDefault="00854ABD" w:rsidP="00854ABD">
            <w:pPr>
              <w:pStyle w:val="Normlntun"/>
              <w:framePr w:hSpace="0" w:wrap="auto" w:vAnchor="margin" w:hAnchor="text" w:yAlign="inline"/>
            </w:pPr>
            <w:r w:rsidRPr="003C7D8F">
              <w:t>Listopad</w:t>
            </w:r>
          </w:p>
          <w:p w14:paraId="0DF7D7CA" w14:textId="57106DBF" w:rsidR="00854ABD" w:rsidRPr="00490C88" w:rsidRDefault="00854ABD" w:rsidP="00854ABD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435A910" w:rsidR="00854ABD" w:rsidRDefault="00854ABD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10</w:t>
            </w:r>
          </w:p>
          <w:p w14:paraId="2F34A8B3" w14:textId="50252F12" w:rsidR="00854ABD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B065EE4" w14:textId="765777A4" w:rsidR="00854ABD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E480D26" w14:textId="32D5423C" w:rsidR="00854ABD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3FBDD282" w14:textId="77777777" w:rsidR="00854ABD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2B9473E" w14:textId="38EEE493" w:rsidR="00854ABD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6DDCEE8" w14:textId="77777777" w:rsidR="00854ABD" w:rsidRPr="00490C88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B3FC0DB" w14:textId="5388FF59" w:rsidR="00854ABD" w:rsidRPr="00490C88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FBC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E1ED58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27D63F57" w14:textId="4E79348E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B74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148C5C5" w14:textId="3CB42488" w:rsidR="00854ABD" w:rsidRPr="003C7D8F" w:rsidRDefault="00854ABD" w:rsidP="00854AB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854ABD" w:rsidRPr="003C7D8F" w14:paraId="286E4895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E79" w14:textId="77777777" w:rsidR="00854ABD" w:rsidRPr="00854ABD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Součásti k přenosu sil a pohybu</w:t>
            </w:r>
          </w:p>
          <w:p w14:paraId="5A67DD85" w14:textId="3D56532A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Čepy – rozdělení, použití</w:t>
            </w:r>
          </w:p>
          <w:p w14:paraId="5DAA10EE" w14:textId="790A51C1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Ložiska-rozdělení, použití</w:t>
            </w:r>
          </w:p>
          <w:p w14:paraId="60585D97" w14:textId="06B566AE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Hřídele-rozdělení, použití</w:t>
            </w:r>
          </w:p>
          <w:p w14:paraId="390B4F9C" w14:textId="42C2FB09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Spojky-rozdělení, použití</w:t>
            </w:r>
          </w:p>
          <w:p w14:paraId="3FCB5F5F" w14:textId="77777777" w:rsidR="00854ABD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Utěsňování strojních součástí</w:t>
            </w:r>
          </w:p>
          <w:p w14:paraId="275B0A63" w14:textId="24E4F6EF" w:rsidR="00854ABD" w:rsidRPr="00854ABD" w:rsidRDefault="00854ABD" w:rsidP="00854ABD">
            <w:pPr>
              <w:spacing w:after="0" w:line="288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EAE" w14:textId="7DD33052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466F2941" w14:textId="2C4F111A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  <w:p w14:paraId="6AAA47FC" w14:textId="29F1B520" w:rsidR="00854ABD" w:rsidRPr="00490C88" w:rsidRDefault="00854ABD" w:rsidP="00854ABD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2921345A" w:rsidR="00854ABD" w:rsidRDefault="00854ABD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12</w:t>
            </w:r>
          </w:p>
          <w:p w14:paraId="40AD206A" w14:textId="68927337" w:rsidR="00854ABD" w:rsidRDefault="00854ABD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A176B0B" w14:textId="29760F95" w:rsidR="00854ABD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F083794" w14:textId="7215832E" w:rsidR="00854ABD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C598307" w14:textId="3F92F746" w:rsidR="00854ABD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6D9C51B" w14:textId="2B6B7659" w:rsidR="00854ABD" w:rsidRPr="00490C88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7F1187E" w14:textId="77777777" w:rsidR="00854ABD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48BCC49D" w14:textId="55C5EB69" w:rsidR="00854ABD" w:rsidRPr="00490C88" w:rsidRDefault="00854ABD" w:rsidP="00854AB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882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87D4A89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CCF9BD9" w14:textId="19A11681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0D3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39A7B06" w14:textId="1337347D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057D9258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3BD3" w14:textId="34D99E32" w:rsidR="00854ABD" w:rsidRPr="00854ABD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Mechanismy</w:t>
            </w:r>
          </w:p>
          <w:p w14:paraId="1B97DCC7" w14:textId="77777777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Účel a rozdělení</w:t>
            </w:r>
          </w:p>
          <w:p w14:paraId="2BFD90F1" w14:textId="653EE23B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Mechanismy s tuhými členy-převody, třecí, řemenové, řetězové, ozubenými koly</w:t>
            </w:r>
          </w:p>
          <w:p w14:paraId="39AE2E70" w14:textId="715F1C74" w:rsidR="00854ABD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Kinematické mechanismy páky, klikové, kloubové, kulisové, vačkové, výstředníkové</w:t>
            </w:r>
          </w:p>
          <w:p w14:paraId="15426C2A" w14:textId="77777777" w:rsidR="00854ABD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Tekutinové mechanismy hydrostatické, hydrodynamické, pneumatické</w:t>
            </w:r>
          </w:p>
          <w:p w14:paraId="06F37E1C" w14:textId="712D07E8" w:rsidR="00854ABD" w:rsidRPr="00854ABD" w:rsidRDefault="00854ABD" w:rsidP="00854ABD">
            <w:pPr>
              <w:spacing w:after="0" w:line="288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92AA" w14:textId="31CA8B73" w:rsidR="00854ABD" w:rsidRDefault="00854ABD" w:rsidP="00854ABD">
            <w:pPr>
              <w:pStyle w:val="Normlntun"/>
              <w:framePr w:hSpace="0" w:wrap="auto" w:vAnchor="margin" w:hAnchor="text" w:yAlign="inline"/>
              <w:contextualSpacing/>
            </w:pPr>
            <w:r w:rsidRPr="003C7D8F">
              <w:t xml:space="preserve">Únor </w:t>
            </w:r>
          </w:p>
          <w:p w14:paraId="413DE9ED" w14:textId="69110D89" w:rsidR="00854ABD" w:rsidRPr="00490C88" w:rsidRDefault="00854ABD" w:rsidP="00854ABD">
            <w:pPr>
              <w:spacing w:after="0"/>
              <w:contextualSpacing/>
            </w:pPr>
            <w:r>
              <w:t>Březen</w:t>
            </w:r>
          </w:p>
          <w:p w14:paraId="4639B2FE" w14:textId="36EEADC2" w:rsidR="00854ABD" w:rsidRPr="003C7D8F" w:rsidRDefault="00854ABD" w:rsidP="00854ABD">
            <w:pPr>
              <w:pStyle w:val="Normlntun"/>
              <w:framePr w:hSpace="0" w:wrap="auto" w:vAnchor="margin" w:hAnchor="text" w:yAlign="inline"/>
              <w:contextualSpacing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1A6C1313" w:rsidR="00854ABD" w:rsidRDefault="00854ABD" w:rsidP="00854ABD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12</w:t>
            </w:r>
          </w:p>
          <w:p w14:paraId="70828A80" w14:textId="1469882A" w:rsidR="00854ABD" w:rsidRDefault="00854ABD" w:rsidP="00854ABD">
            <w:pPr>
              <w:spacing w:after="0"/>
              <w:contextualSpacing/>
              <w:jc w:val="center"/>
            </w:pPr>
            <w:r>
              <w:t>1</w:t>
            </w:r>
          </w:p>
          <w:p w14:paraId="232AED12" w14:textId="29EA78C6" w:rsidR="00854ABD" w:rsidRDefault="00854ABD" w:rsidP="00854ABD">
            <w:pPr>
              <w:spacing w:after="0"/>
              <w:contextualSpacing/>
              <w:jc w:val="center"/>
            </w:pPr>
            <w:r>
              <w:t>4</w:t>
            </w:r>
          </w:p>
          <w:p w14:paraId="67867239" w14:textId="77777777" w:rsidR="00854ABD" w:rsidRDefault="00854ABD" w:rsidP="00854ABD">
            <w:pPr>
              <w:spacing w:after="0"/>
              <w:contextualSpacing/>
              <w:jc w:val="center"/>
            </w:pPr>
          </w:p>
          <w:p w14:paraId="21E41ADD" w14:textId="1DA5C068" w:rsidR="00854ABD" w:rsidRDefault="00854ABD" w:rsidP="00854ABD">
            <w:pPr>
              <w:spacing w:after="0"/>
              <w:contextualSpacing/>
              <w:jc w:val="center"/>
            </w:pPr>
            <w:r>
              <w:t>4</w:t>
            </w:r>
          </w:p>
          <w:p w14:paraId="3827FAA5" w14:textId="77777777" w:rsidR="00854ABD" w:rsidRDefault="00854ABD" w:rsidP="00854ABD">
            <w:pPr>
              <w:spacing w:after="0"/>
              <w:contextualSpacing/>
              <w:jc w:val="center"/>
            </w:pPr>
          </w:p>
          <w:p w14:paraId="27752D79" w14:textId="73852C41" w:rsidR="00854ABD" w:rsidRDefault="00854ABD" w:rsidP="00854ABD">
            <w:pPr>
              <w:spacing w:after="0"/>
              <w:contextualSpacing/>
              <w:jc w:val="center"/>
            </w:pPr>
            <w:r>
              <w:t>3</w:t>
            </w:r>
          </w:p>
          <w:p w14:paraId="1D145B68" w14:textId="0643035F" w:rsidR="00854ABD" w:rsidRDefault="00854ABD" w:rsidP="00854ABD">
            <w:pPr>
              <w:spacing w:after="0"/>
              <w:contextualSpacing/>
              <w:jc w:val="center"/>
            </w:pPr>
          </w:p>
          <w:p w14:paraId="5B69C029" w14:textId="6A8CCED3" w:rsidR="00854ABD" w:rsidRPr="003C7D8F" w:rsidRDefault="00854ABD" w:rsidP="00854ABD">
            <w:pPr>
              <w:spacing w:after="0"/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2C6D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2DB558FF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5AFE2A4E" w14:textId="2123EACE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0CFF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3A9D5D7" w14:textId="1E266FED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45C58AC3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8D0E" w14:textId="77777777" w:rsidR="00854ABD" w:rsidRPr="00854ABD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Potrubí a příslušenství</w:t>
            </w:r>
          </w:p>
          <w:p w14:paraId="3B101AFE" w14:textId="77777777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Základní pojmy a veličiny potrubí</w:t>
            </w:r>
          </w:p>
          <w:p w14:paraId="73E851FF" w14:textId="77777777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Druhy, spojování a izolace</w:t>
            </w:r>
          </w:p>
          <w:p w14:paraId="135AFC50" w14:textId="77777777" w:rsidR="00854ABD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Armatury</w:t>
            </w:r>
          </w:p>
          <w:p w14:paraId="252E226A" w14:textId="329E87AB" w:rsidR="00854ABD" w:rsidRPr="00854ABD" w:rsidRDefault="00854ABD" w:rsidP="00854ABD">
            <w:pPr>
              <w:spacing w:after="0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A79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  <w:p w14:paraId="770B0285" w14:textId="7C6CAA9D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  <w:p w14:paraId="75EB03B0" w14:textId="6FDA4471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D435" w14:textId="61F7CAC5" w:rsidR="00854ABD" w:rsidRDefault="00854ABD" w:rsidP="00854ABD">
            <w:pPr>
              <w:pStyle w:val="Normlntun"/>
              <w:framePr w:hSpace="0" w:wrap="auto" w:vAnchor="margin" w:hAnchor="text" w:yAlign="inlin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  <w:p w14:paraId="34CE0960" w14:textId="77777777" w:rsidR="00854ABD" w:rsidRDefault="00854ABD" w:rsidP="00854ABD">
            <w:pPr>
              <w:spacing w:after="0"/>
              <w:jc w:val="center"/>
            </w:pPr>
            <w:r>
              <w:t>1</w:t>
            </w:r>
          </w:p>
          <w:p w14:paraId="0D232661" w14:textId="77777777" w:rsidR="00854ABD" w:rsidRDefault="00854ABD" w:rsidP="00854ABD">
            <w:pPr>
              <w:spacing w:after="0"/>
              <w:jc w:val="center"/>
            </w:pPr>
            <w:r>
              <w:t>0,5</w:t>
            </w:r>
          </w:p>
          <w:p w14:paraId="46B44B5E" w14:textId="5A06B7F3" w:rsidR="00854ABD" w:rsidRPr="00490C88" w:rsidRDefault="00854ABD" w:rsidP="00854ABD">
            <w:pPr>
              <w:spacing w:after="0"/>
              <w:jc w:val="center"/>
            </w:pPr>
            <w:r>
              <w:t>0,5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2B8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61B7EA2A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DBC3DE7" w14:textId="679F27B2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E431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099F77DA" w14:textId="20A1044B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1E090820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DB1" w14:textId="30D51D44" w:rsidR="00854ABD" w:rsidRPr="00854ABD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Elektrická zařízení strojů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262DCF98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4065174" w:rsidR="00854ABD" w:rsidRDefault="00854ABD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2</w:t>
            </w:r>
          </w:p>
          <w:p w14:paraId="5A608B0D" w14:textId="679548D0" w:rsidR="00854ABD" w:rsidRPr="003C7D8F" w:rsidRDefault="00854ABD" w:rsidP="00854ABD">
            <w:pPr>
              <w:spacing w:after="0"/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03A1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2D208B6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4C36629" w14:textId="4E91D09B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AE3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7331714" w14:textId="72B0214E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67E9F640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B70" w14:textId="5CDB9407" w:rsidR="00854ABD" w:rsidRPr="00B861A1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/>
                <w:b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lastRenderedPageBreak/>
              <w:t>Prvky automatického řízení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95A" w14:textId="0D9BA896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097" w14:textId="69C659F3" w:rsidR="00854ABD" w:rsidRPr="00490C88" w:rsidRDefault="00854ABD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36B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00090AA" w14:textId="77777777" w:rsidR="00854ABD" w:rsidRPr="00854ABD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01E041A" w14:textId="20BA8AF3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5F2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5A902BB7" w14:textId="6D84280B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52346482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20A3" w14:textId="7EF4B68A" w:rsidR="00854ABD" w:rsidRPr="00854ABD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Zdvihací,</w:t>
            </w: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dopravní a manipulační stroje a</w:t>
            </w: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 </w:t>
            </w: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zařízení</w:t>
            </w:r>
          </w:p>
          <w:p w14:paraId="5BA7D6CB" w14:textId="77777777" w:rsidR="00854ABD" w:rsidRPr="00BE231E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E231E">
              <w:rPr>
                <w:rFonts w:ascii="Franklin Gothic Book" w:hAnsi="Franklin Gothic Book"/>
                <w:bCs/>
              </w:rPr>
              <w:t>Druhy strojů a zdvihacích zařízení</w:t>
            </w:r>
          </w:p>
          <w:p w14:paraId="50E811D2" w14:textId="77777777" w:rsidR="00854ABD" w:rsidRPr="00BE231E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E231E">
              <w:rPr>
                <w:rFonts w:ascii="Franklin Gothic Book" w:hAnsi="Franklin Gothic Book"/>
                <w:bCs/>
              </w:rPr>
              <w:t>Stroje pro dopravu a manipulaci</w:t>
            </w:r>
          </w:p>
          <w:p w14:paraId="72008A97" w14:textId="77777777" w:rsidR="00854ABD" w:rsidRPr="00BE231E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E231E">
              <w:rPr>
                <w:rFonts w:ascii="Franklin Gothic Book" w:hAnsi="Franklin Gothic Book"/>
                <w:bCs/>
              </w:rPr>
              <w:t>Bezpečnost práce při obsluze</w:t>
            </w:r>
          </w:p>
          <w:p w14:paraId="22C63AEF" w14:textId="77777777" w:rsidR="00854ABD" w:rsidRPr="00B861A1" w:rsidRDefault="00854ABD" w:rsidP="00854ABD">
            <w:pPr>
              <w:spacing w:after="0"/>
              <w:ind w:left="360" w:hanging="360"/>
              <w:rPr>
                <w:rFonts w:ascii="Franklin Gothic Book" w:hAnsi="Franklin Gothic Book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D32" w14:textId="7BC11A81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427" w14:textId="77777777" w:rsidR="00854ABD" w:rsidRDefault="00854ABD" w:rsidP="00854ABD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6</w:t>
            </w:r>
          </w:p>
          <w:p w14:paraId="0C2A0E02" w14:textId="77777777" w:rsidR="00854ABD" w:rsidRDefault="00854ABD" w:rsidP="00854ABD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  <w:b w:val="0"/>
                <w:bCs w:val="0"/>
              </w:rPr>
            </w:pPr>
          </w:p>
          <w:p w14:paraId="39D784AD" w14:textId="030C5BCA" w:rsidR="00854ABD" w:rsidRPr="00854ABD" w:rsidRDefault="00854ABD" w:rsidP="00854ABD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  <w:b w:val="0"/>
                <w:bCs w:val="0"/>
              </w:rPr>
            </w:pPr>
            <w:r w:rsidRPr="00854ABD">
              <w:rPr>
                <w:rStyle w:val="Siln"/>
                <w:rFonts w:asciiTheme="majorHAnsi" w:hAnsiTheme="majorHAnsi"/>
                <w:b w:val="0"/>
                <w:bCs w:val="0"/>
              </w:rPr>
              <w:t>3</w:t>
            </w:r>
          </w:p>
          <w:p w14:paraId="72FB0B42" w14:textId="77777777" w:rsidR="00854ABD" w:rsidRPr="00854ABD" w:rsidRDefault="00854ABD" w:rsidP="00854ABD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  <w:b w:val="0"/>
                <w:bCs w:val="0"/>
              </w:rPr>
            </w:pPr>
            <w:r w:rsidRPr="00854ABD">
              <w:rPr>
                <w:rStyle w:val="Siln"/>
                <w:rFonts w:asciiTheme="majorHAnsi" w:hAnsiTheme="majorHAnsi"/>
                <w:b w:val="0"/>
                <w:bCs w:val="0"/>
              </w:rPr>
              <w:t>2</w:t>
            </w:r>
          </w:p>
          <w:p w14:paraId="1CCE4DC0" w14:textId="23EBE1D5" w:rsidR="00854ABD" w:rsidRPr="00854ABD" w:rsidRDefault="00854ABD" w:rsidP="00854ABD">
            <w:pPr>
              <w:pStyle w:val="Normlntun"/>
              <w:framePr w:hSpace="0" w:wrap="auto" w:vAnchor="margin" w:hAnchor="text" w:yAlign="inline"/>
              <w:contextualSpacing/>
            </w:pPr>
            <w:r w:rsidRPr="00854ABD">
              <w:rPr>
                <w:rStyle w:val="Siln"/>
                <w:rFonts w:asciiTheme="majorHAnsi" w:hAnsiTheme="majorHAnsi"/>
                <w:b w:val="0"/>
                <w:bCs w:val="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C8E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75C597A8" w14:textId="77777777" w:rsidR="00854ABD" w:rsidRPr="00854ABD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31897646" w14:textId="38581173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42D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018B25C3" w14:textId="0FF8553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35A554A6" w14:textId="77777777" w:rsidTr="00854ABD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C13" w14:textId="77777777" w:rsidR="00854ABD" w:rsidRPr="00854ABD" w:rsidRDefault="00854ABD" w:rsidP="00854ABD">
            <w:pPr>
              <w:pStyle w:val="Odstavecseseznamem"/>
              <w:numPr>
                <w:ilvl w:val="0"/>
                <w:numId w:val="22"/>
              </w:numPr>
              <w:spacing w:after="0"/>
              <w:ind w:left="318" w:hanging="318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54ABD">
              <w:rPr>
                <w:rFonts w:ascii="Franklin Gothic Book" w:hAnsi="Franklin Gothic Book"/>
                <w:b/>
                <w:bCs/>
                <w:sz w:val="24"/>
                <w:szCs w:val="24"/>
              </w:rPr>
              <w:t>Pracovní stroje</w:t>
            </w:r>
          </w:p>
          <w:p w14:paraId="07F26FFC" w14:textId="77777777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Význam, rozdělení</w:t>
            </w:r>
          </w:p>
          <w:p w14:paraId="7ABECA2B" w14:textId="77777777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Cs/>
              </w:rPr>
            </w:pPr>
            <w:r w:rsidRPr="00B861A1">
              <w:rPr>
                <w:rFonts w:ascii="Franklin Gothic Book" w:hAnsi="Franklin Gothic Book"/>
                <w:bCs/>
              </w:rPr>
              <w:t>Čerpadla</w:t>
            </w:r>
          </w:p>
          <w:p w14:paraId="406E564A" w14:textId="045ED999" w:rsidR="00854ABD" w:rsidRPr="00B861A1" w:rsidRDefault="00854ABD" w:rsidP="00854ABD">
            <w:pPr>
              <w:pStyle w:val="Odstavecseseznamem"/>
              <w:numPr>
                <w:ilvl w:val="0"/>
                <w:numId w:val="32"/>
              </w:numPr>
              <w:spacing w:after="0"/>
              <w:ind w:left="318" w:hanging="284"/>
              <w:rPr>
                <w:rFonts w:ascii="Franklin Gothic Book" w:hAnsi="Franklin Gothic Book"/>
                <w:b/>
              </w:rPr>
            </w:pPr>
            <w:r w:rsidRPr="00B861A1">
              <w:rPr>
                <w:rFonts w:ascii="Franklin Gothic Book" w:hAnsi="Franklin Gothic Book"/>
                <w:bCs/>
              </w:rPr>
              <w:t>Kompresory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158" w14:textId="2546060A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800" w14:textId="77777777" w:rsidR="00854ABD" w:rsidRDefault="00854ABD" w:rsidP="00854ABD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6</w:t>
            </w:r>
          </w:p>
          <w:p w14:paraId="2AD69285" w14:textId="77777777" w:rsidR="00854ABD" w:rsidRDefault="00854ABD" w:rsidP="00854ABD">
            <w:pPr>
              <w:spacing w:after="0"/>
              <w:contextualSpacing/>
              <w:jc w:val="center"/>
            </w:pPr>
            <w:r>
              <w:t>2</w:t>
            </w:r>
          </w:p>
          <w:p w14:paraId="07CCE1FA" w14:textId="77777777" w:rsidR="00854ABD" w:rsidRDefault="00854ABD" w:rsidP="00854ABD">
            <w:pPr>
              <w:spacing w:after="0"/>
              <w:contextualSpacing/>
              <w:jc w:val="center"/>
            </w:pPr>
            <w:r>
              <w:t>2</w:t>
            </w:r>
          </w:p>
          <w:p w14:paraId="36FEDC5A" w14:textId="5A05F6BB" w:rsidR="00854ABD" w:rsidRPr="00854ABD" w:rsidRDefault="00854ABD" w:rsidP="00854ABD">
            <w:pPr>
              <w:spacing w:after="0"/>
              <w:contextualSpacing/>
              <w:jc w:val="center"/>
            </w:pPr>
            <w: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7B7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5DA5F046" w14:textId="77777777" w:rsidR="00854ABD" w:rsidRPr="00854ABD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6A584B4C" w14:textId="41FFA17E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445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584DA44F" w14:textId="704D0C3F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0C265586" w:rsidR="00C9415E" w:rsidRPr="003C7D8F" w:rsidRDefault="00664474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90C8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25BC193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90C88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036DDD51" w:rsidR="00970AFF" w:rsidRPr="003C7D8F" w:rsidRDefault="00970AFF" w:rsidP="00490C88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063664" w:rsidRPr="00063664">
        <w:rPr>
          <w:rFonts w:asciiTheme="majorHAnsi" w:hAnsiTheme="majorHAnsi" w:cstheme="minorHAnsi"/>
          <w:sz w:val="20"/>
          <w:szCs w:val="20"/>
        </w:rPr>
        <w:t>5.5.2025, Bohumil Krajča</w:t>
      </w:r>
    </w:p>
    <w:sectPr w:rsidR="00970AFF" w:rsidRPr="003C7D8F" w:rsidSect="00490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328F0" w14:textId="77777777" w:rsidR="0029324E" w:rsidRDefault="0029324E" w:rsidP="00F70B10">
      <w:pPr>
        <w:spacing w:after="0" w:line="240" w:lineRule="auto"/>
      </w:pPr>
      <w:r>
        <w:separator/>
      </w:r>
    </w:p>
  </w:endnote>
  <w:endnote w:type="continuationSeparator" w:id="0">
    <w:p w14:paraId="2B62BA26" w14:textId="77777777" w:rsidR="0029324E" w:rsidRDefault="0029324E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C88F0" w14:textId="77777777" w:rsidR="0029324E" w:rsidRDefault="0029324E" w:rsidP="00F70B10">
      <w:pPr>
        <w:spacing w:after="0" w:line="240" w:lineRule="auto"/>
      </w:pPr>
      <w:r>
        <w:separator/>
      </w:r>
    </w:p>
  </w:footnote>
  <w:footnote w:type="continuationSeparator" w:id="0">
    <w:p w14:paraId="0B01EB37" w14:textId="77777777" w:rsidR="0029324E" w:rsidRDefault="0029324E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2735"/>
    <w:multiLevelType w:val="hybridMultilevel"/>
    <w:tmpl w:val="B95C7210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120"/>
    <w:multiLevelType w:val="multilevel"/>
    <w:tmpl w:val="E13081CA"/>
    <w:lvl w:ilvl="0">
      <w:start w:val="1"/>
      <w:numFmt w:val="none"/>
      <w:lvlText w:val="4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DC62501"/>
    <w:multiLevelType w:val="hybridMultilevel"/>
    <w:tmpl w:val="821E3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203B"/>
    <w:multiLevelType w:val="hybridMultilevel"/>
    <w:tmpl w:val="5286756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E0C8E"/>
    <w:multiLevelType w:val="multilevel"/>
    <w:tmpl w:val="7AC090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30A14"/>
    <w:multiLevelType w:val="multilevel"/>
    <w:tmpl w:val="639CC0F6"/>
    <w:lvl w:ilvl="0">
      <w:start w:val="1"/>
      <w:numFmt w:val="none"/>
      <w:lvlText w:val="3.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6" w15:restartNumberingAfterBreak="0">
    <w:nsid w:val="2E5F2837"/>
    <w:multiLevelType w:val="multilevel"/>
    <w:tmpl w:val="66925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884086"/>
    <w:multiLevelType w:val="hybridMultilevel"/>
    <w:tmpl w:val="4072A80C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8F6B6B"/>
    <w:multiLevelType w:val="multilevel"/>
    <w:tmpl w:val="A1E8CAE6"/>
    <w:lvl w:ilvl="0">
      <w:start w:val="1"/>
      <w:numFmt w:val="none"/>
      <w:lvlText w:val="5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0206E"/>
    <w:multiLevelType w:val="hybridMultilevel"/>
    <w:tmpl w:val="8C1EF3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C5F3A"/>
    <w:multiLevelType w:val="hybridMultilevel"/>
    <w:tmpl w:val="EAE88A4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E0ED9"/>
    <w:multiLevelType w:val="hybridMultilevel"/>
    <w:tmpl w:val="A45E494E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22234"/>
    <w:multiLevelType w:val="hybridMultilevel"/>
    <w:tmpl w:val="CA1E5546"/>
    <w:lvl w:ilvl="0" w:tplc="7A7C5414">
      <w:start w:val="1"/>
      <w:numFmt w:val="bullet"/>
      <w:lvlText w:val="−"/>
      <w:lvlJc w:val="left"/>
      <w:pPr>
        <w:ind w:left="745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4" w15:restartNumberingAfterBreak="0">
    <w:nsid w:val="5FA17624"/>
    <w:multiLevelType w:val="hybridMultilevel"/>
    <w:tmpl w:val="22C68B5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3759D"/>
    <w:multiLevelType w:val="multilevel"/>
    <w:tmpl w:val="11FE7A26"/>
    <w:lvl w:ilvl="0">
      <w:start w:val="1"/>
      <w:numFmt w:val="none"/>
      <w:lvlText w:val="6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65D01A41"/>
    <w:multiLevelType w:val="multilevel"/>
    <w:tmpl w:val="DF4C2144"/>
    <w:lvl w:ilvl="0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5139A"/>
    <w:multiLevelType w:val="hybridMultilevel"/>
    <w:tmpl w:val="7A86D4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0" w15:restartNumberingAfterBreak="0">
    <w:nsid w:val="6FFD12FD"/>
    <w:multiLevelType w:val="hybridMultilevel"/>
    <w:tmpl w:val="7458F5C2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11C31"/>
    <w:multiLevelType w:val="multilevel"/>
    <w:tmpl w:val="4A24CCC6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9"/>
  </w:num>
  <w:num w:numId="5">
    <w:abstractNumId w:val="19"/>
  </w:num>
  <w:num w:numId="6">
    <w:abstractNumId w:val="6"/>
  </w:num>
  <w:num w:numId="7">
    <w:abstractNumId w:val="16"/>
  </w:num>
  <w:num w:numId="8">
    <w:abstractNumId w:val="12"/>
  </w:num>
  <w:num w:numId="9">
    <w:abstractNumId w:val="20"/>
  </w:num>
  <w:num w:numId="10">
    <w:abstractNumId w:val="18"/>
  </w:num>
  <w:num w:numId="11">
    <w:abstractNumId w:val="5"/>
  </w:num>
  <w:num w:numId="12">
    <w:abstractNumId w:val="21"/>
  </w:num>
  <w:num w:numId="13">
    <w:abstractNumId w:val="1"/>
  </w:num>
  <w:num w:numId="14">
    <w:abstractNumId w:val="8"/>
  </w:num>
  <w:num w:numId="15">
    <w:abstractNumId w:val="15"/>
  </w:num>
  <w:num w:numId="16">
    <w:abstractNumId w:val="10"/>
  </w:num>
  <w:num w:numId="17">
    <w:abstractNumId w:val="7"/>
  </w:num>
  <w:num w:numId="18">
    <w:abstractNumId w:val="0"/>
  </w:num>
  <w:num w:numId="19">
    <w:abstractNumId w:val="11"/>
  </w:num>
  <w:num w:numId="20">
    <w:abstractNumId w:val="14"/>
  </w:num>
  <w:num w:numId="21">
    <w:abstractNumId w:val="4"/>
  </w:num>
  <w:num w:numId="22">
    <w:abstractNumId w:val="2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3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63664"/>
    <w:rsid w:val="00097751"/>
    <w:rsid w:val="000A0DBF"/>
    <w:rsid w:val="000C2C57"/>
    <w:rsid w:val="000F0FC3"/>
    <w:rsid w:val="000F3AAF"/>
    <w:rsid w:val="001155BB"/>
    <w:rsid w:val="00122CF6"/>
    <w:rsid w:val="00132278"/>
    <w:rsid w:val="00143C1D"/>
    <w:rsid w:val="00154DC7"/>
    <w:rsid w:val="001920CE"/>
    <w:rsid w:val="001A503E"/>
    <w:rsid w:val="001A5796"/>
    <w:rsid w:val="001B55FC"/>
    <w:rsid w:val="001D4D71"/>
    <w:rsid w:val="001F3302"/>
    <w:rsid w:val="0020264A"/>
    <w:rsid w:val="00222CB6"/>
    <w:rsid w:val="0023160B"/>
    <w:rsid w:val="0025467F"/>
    <w:rsid w:val="002820DA"/>
    <w:rsid w:val="0029324E"/>
    <w:rsid w:val="002B1A89"/>
    <w:rsid w:val="002C6A49"/>
    <w:rsid w:val="002F0802"/>
    <w:rsid w:val="003248F0"/>
    <w:rsid w:val="00324AF7"/>
    <w:rsid w:val="00343EBC"/>
    <w:rsid w:val="00344546"/>
    <w:rsid w:val="003C7D8F"/>
    <w:rsid w:val="003D6D2C"/>
    <w:rsid w:val="003F4FF3"/>
    <w:rsid w:val="00415226"/>
    <w:rsid w:val="00434DC9"/>
    <w:rsid w:val="004518DB"/>
    <w:rsid w:val="0045661E"/>
    <w:rsid w:val="00483A92"/>
    <w:rsid w:val="00490C88"/>
    <w:rsid w:val="004A74A9"/>
    <w:rsid w:val="004D5AB1"/>
    <w:rsid w:val="005016B7"/>
    <w:rsid w:val="005045B6"/>
    <w:rsid w:val="00530FA0"/>
    <w:rsid w:val="00545441"/>
    <w:rsid w:val="00567F44"/>
    <w:rsid w:val="00584D46"/>
    <w:rsid w:val="005C7D66"/>
    <w:rsid w:val="00626D67"/>
    <w:rsid w:val="00644418"/>
    <w:rsid w:val="00662F05"/>
    <w:rsid w:val="00664474"/>
    <w:rsid w:val="006C1D9B"/>
    <w:rsid w:val="006E07CF"/>
    <w:rsid w:val="006E0C52"/>
    <w:rsid w:val="006E5B77"/>
    <w:rsid w:val="007278BC"/>
    <w:rsid w:val="00787AEB"/>
    <w:rsid w:val="00795945"/>
    <w:rsid w:val="007A76F8"/>
    <w:rsid w:val="007E47DD"/>
    <w:rsid w:val="007E6858"/>
    <w:rsid w:val="00804E59"/>
    <w:rsid w:val="008065C5"/>
    <w:rsid w:val="008266D9"/>
    <w:rsid w:val="00845542"/>
    <w:rsid w:val="00854ABD"/>
    <w:rsid w:val="00861B88"/>
    <w:rsid w:val="00863092"/>
    <w:rsid w:val="0090557B"/>
    <w:rsid w:val="0093690D"/>
    <w:rsid w:val="00943ECB"/>
    <w:rsid w:val="00946058"/>
    <w:rsid w:val="00970AFF"/>
    <w:rsid w:val="009C3B99"/>
    <w:rsid w:val="00A149AC"/>
    <w:rsid w:val="00A173E5"/>
    <w:rsid w:val="00A759E5"/>
    <w:rsid w:val="00A75F57"/>
    <w:rsid w:val="00AC41D7"/>
    <w:rsid w:val="00AF647F"/>
    <w:rsid w:val="00B17B1F"/>
    <w:rsid w:val="00B95C1B"/>
    <w:rsid w:val="00BB1FB1"/>
    <w:rsid w:val="00BB7F92"/>
    <w:rsid w:val="00C85A88"/>
    <w:rsid w:val="00C874B4"/>
    <w:rsid w:val="00C9415E"/>
    <w:rsid w:val="00C95B5A"/>
    <w:rsid w:val="00CE4B92"/>
    <w:rsid w:val="00D04CD5"/>
    <w:rsid w:val="00D37028"/>
    <w:rsid w:val="00D377C4"/>
    <w:rsid w:val="00D57DDE"/>
    <w:rsid w:val="00D6780B"/>
    <w:rsid w:val="00D95FF4"/>
    <w:rsid w:val="00E03BE5"/>
    <w:rsid w:val="00E07D32"/>
    <w:rsid w:val="00E50824"/>
    <w:rsid w:val="00E54B5D"/>
    <w:rsid w:val="00E63C30"/>
    <w:rsid w:val="00EF1F7C"/>
    <w:rsid w:val="00F0390F"/>
    <w:rsid w:val="00F16EBC"/>
    <w:rsid w:val="00F70B10"/>
    <w:rsid w:val="00F87B19"/>
    <w:rsid w:val="00FA420F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90C88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90C88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QYJ6VK6WDPCP-2026886553-435659</_dlc_DocId>
    <_dlc_DocIdUrl xmlns="9d0ca0cf-2a35-4d1a-8451-71dcfb90f667">
      <Url>https://skolahostivar.sharepoint.com/sites/data/_layouts/15/DocIdRedir.aspx?ID=QYJ6VK6WDPCP-2026886553-435659</Url>
      <Description>QYJ6VK6WDPCP-2026886553-435659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E3EB-8130-474E-97C5-91DC367DAE88}"/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17</cp:revision>
  <dcterms:created xsi:type="dcterms:W3CDTF">2025-04-30T23:24:00Z</dcterms:created>
  <dcterms:modified xsi:type="dcterms:W3CDTF">2025-11-21T11:33:00Z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fb559e73-1890-421b-ab61-1bf0982420cf</vt:lpwstr>
  </property>
  <property fmtid="{D5CDD505-2E9C-101B-9397-08002B2CF9AE}" pid="5" name="MediaServiceImageTags">
    <vt:lpwstr/>
  </property>
</Properties>
</file>