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CF12CC7" w:rsidR="004D5AB1" w:rsidRPr="00644418" w:rsidRDefault="005872A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Auto</w:t>
            </w:r>
            <w:r w:rsidR="00D715A8">
              <w:rPr>
                <w:rFonts w:asciiTheme="majorHAnsi" w:hAnsiTheme="majorHAnsi" w:cstheme="minorHAnsi"/>
                <w:b/>
                <w:sz w:val="28"/>
                <w:szCs w:val="28"/>
              </w:rPr>
              <w:t>lakýrník 23-61</w:t>
            </w: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584B5591" w:rsidR="00644418" w:rsidRPr="00D715A8" w:rsidRDefault="00EB62D2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="Franklin Gothic Book" w:eastAsia="Calibri" w:hAnsi="Franklin Gothic Book" w:cs="Times New Roman"/>
                      <w:b/>
                      <w:color w:val="FF0000"/>
                      <w:sz w:val="24"/>
                      <w:szCs w:val="24"/>
                    </w:rPr>
                    <w:t>Technologie oprav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6357AB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6F2B4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278E1A5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6F2B4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48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EE0DFE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6F2B4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 w:rsidR="00D715A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,5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D715A8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D715A8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D715A8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D715A8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AC21" w14:textId="23976EFD" w:rsidR="00442E8A" w:rsidRPr="00442E8A" w:rsidRDefault="00442E8A" w:rsidP="00D715A8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 w:rsidRPr="00442E8A">
              <w:t>Ú</w:t>
            </w:r>
            <w:r w:rsidR="00D715A8">
              <w:t>vod</w:t>
            </w:r>
            <w:r w:rsidRPr="00442E8A">
              <w:t xml:space="preserve"> a </w:t>
            </w:r>
            <w:r w:rsidR="006F2B4C">
              <w:t xml:space="preserve">opakování </w:t>
            </w:r>
            <w:r w:rsidRPr="00442E8A">
              <w:t>bezpečnost</w:t>
            </w:r>
            <w:r w:rsidR="006F2B4C">
              <w:t>i</w:t>
            </w:r>
            <w:r w:rsidR="00D715A8">
              <w:t xml:space="preserve"> při práci a požární ochrana</w:t>
            </w:r>
          </w:p>
          <w:p w14:paraId="231D9A7C" w14:textId="75615CD8" w:rsidR="00D715A8" w:rsidRPr="00BE4B2F" w:rsidRDefault="00D715A8" w:rsidP="00D715A8">
            <w:pPr>
              <w:pStyle w:val="normlntabulka0"/>
              <w:numPr>
                <w:ilvl w:val="1"/>
                <w:numId w:val="12"/>
              </w:numPr>
              <w:ind w:left="312" w:hanging="284"/>
              <w:rPr>
                <w:b/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>význam povrchových úprav automobilů</w:t>
            </w:r>
          </w:p>
          <w:p w14:paraId="41BC5B31" w14:textId="77777777" w:rsidR="00D715A8" w:rsidRPr="00BE4B2F" w:rsidRDefault="00D715A8" w:rsidP="00D715A8">
            <w:pPr>
              <w:pStyle w:val="normlntabulka0"/>
              <w:numPr>
                <w:ilvl w:val="1"/>
                <w:numId w:val="12"/>
              </w:numPr>
              <w:ind w:left="312" w:hanging="284"/>
              <w:rPr>
                <w:b/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>informace o pracovních a zdravotních rizicích</w:t>
            </w:r>
          </w:p>
          <w:p w14:paraId="560A19E3" w14:textId="72033FF6" w:rsidR="00D715A8" w:rsidRPr="003C7D8F" w:rsidRDefault="00D715A8" w:rsidP="00D715A8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E4B2F">
              <w:rPr>
                <w:szCs w:val="20"/>
              </w:rPr>
              <w:t>bezpečnost a hygiena práce</w:t>
            </w:r>
          </w:p>
          <w:p w14:paraId="606C220A" w14:textId="77777777" w:rsidR="006E07CF" w:rsidRDefault="00D715A8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požární ochrana</w:t>
            </w:r>
          </w:p>
          <w:p w14:paraId="4863CFA3" w14:textId="77777777" w:rsidR="00EB62D2" w:rsidRDefault="00EB62D2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nakládání s nebezpečným odpadem, recyklace ředidel a ostatních čistících prostředků</w:t>
            </w:r>
          </w:p>
          <w:p w14:paraId="2480E55C" w14:textId="3E5CC687" w:rsidR="00EB62D2" w:rsidRPr="003C7D8F" w:rsidRDefault="00EB62D2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E4B2F">
              <w:rPr>
                <w:szCs w:val="20"/>
              </w:rPr>
              <w:t>bezpečnost technických zařízení</w:t>
            </w:r>
            <w:r w:rsidR="00207C1A">
              <w:rPr>
                <w:szCs w:val="20"/>
              </w:rPr>
              <w:t xml:space="preserve"> v autolakovně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0FE7898" w:rsidR="00147248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532C8901" w:rsidR="006E07CF" w:rsidRPr="005872AC" w:rsidRDefault="006F2B4C" w:rsidP="005872AC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F2AD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3F4AD8B2" w14:textId="77777777" w:rsidR="006E07CF" w:rsidRPr="00D715A8" w:rsidRDefault="00442E8A" w:rsidP="00442E8A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D715A8">
              <w:rPr>
                <w:rFonts w:eastAsia="Calibri"/>
                <w:sz w:val="20"/>
                <w:szCs w:val="20"/>
                <w:lang w:bidi="en-US"/>
              </w:rPr>
              <w:t xml:space="preserve"> </w:t>
            </w:r>
          </w:p>
          <w:p w14:paraId="428B2676" w14:textId="21F89631" w:rsidR="00D715A8" w:rsidRPr="003C7D8F" w:rsidRDefault="00D715A8" w:rsidP="00442E8A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sz w:val="20"/>
                <w:szCs w:val="20"/>
              </w:rPr>
              <w:t>Mizk Autolakýrník-učební texty, přípravné materiály k ZZ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6AA1" w14:textId="65D075A5" w:rsidR="00D715A8" w:rsidRDefault="00D715A8" w:rsidP="00D715A8">
            <w:pPr>
              <w:pStyle w:val="Normlntun"/>
            </w:pPr>
            <w:r w:rsidRPr="00D715A8">
              <w:t xml:space="preserve">PC, Dataprojektor, </w:t>
            </w:r>
            <w:r>
              <w:t xml:space="preserve">internetový </w:t>
            </w:r>
            <w:r w:rsidRPr="00D715A8">
              <w:t>prohlížeč</w:t>
            </w:r>
          </w:p>
          <w:p w14:paraId="093E1C34" w14:textId="0839032F" w:rsidR="00207C1A" w:rsidRPr="00207C1A" w:rsidRDefault="00207C1A" w:rsidP="00207C1A">
            <w:pPr>
              <w:rPr>
                <w:sz w:val="20"/>
                <w:szCs w:val="20"/>
                <w:lang w:eastAsia="cs-CZ"/>
              </w:rPr>
            </w:pPr>
            <w:r w:rsidRPr="00207C1A">
              <w:rPr>
                <w:sz w:val="20"/>
                <w:szCs w:val="20"/>
                <w:lang w:eastAsia="cs-CZ"/>
              </w:rPr>
              <w:t>SERVIND TV</w:t>
            </w:r>
            <w:r>
              <w:rPr>
                <w:sz w:val="20"/>
                <w:szCs w:val="20"/>
                <w:lang w:eastAsia="cs-CZ"/>
              </w:rPr>
              <w:t xml:space="preserve">, </w:t>
            </w:r>
            <w:r w:rsidRPr="00D715A8">
              <w:rPr>
                <w:sz w:val="20"/>
                <w:szCs w:val="20"/>
              </w:rPr>
              <w:t>přípravné materiály k ZZ</w:t>
            </w:r>
          </w:p>
          <w:p w14:paraId="6F4F4E76" w14:textId="6D05B794" w:rsidR="006E07CF" w:rsidRPr="00147248" w:rsidRDefault="006E07CF" w:rsidP="00147248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</w:p>
        </w:tc>
      </w:tr>
      <w:tr w:rsidR="006E07CF" w:rsidRPr="003C7D8F" w14:paraId="3FD7F64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E556" w14:textId="091EE176" w:rsidR="00442E8A" w:rsidRPr="00D715A8" w:rsidRDefault="00D715A8" w:rsidP="00D715A8">
            <w:pPr>
              <w:pStyle w:val="Textodrky2"/>
              <w:numPr>
                <w:ilvl w:val="0"/>
                <w:numId w:val="12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D715A8">
              <w:rPr>
                <w:b/>
                <w:bCs/>
                <w:sz w:val="24"/>
                <w:szCs w:val="24"/>
              </w:rPr>
              <w:t>Rozdělení nátěrových hmot</w:t>
            </w:r>
          </w:p>
          <w:p w14:paraId="7A9B7C38" w14:textId="4DEB9CF6" w:rsidR="00442E8A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 xml:space="preserve">rozdělení </w:t>
            </w:r>
            <w:r w:rsidR="00D715A8">
              <w:rPr>
                <w:rFonts w:asciiTheme="majorHAnsi" w:hAnsiTheme="majorHAnsi"/>
              </w:rPr>
              <w:t>nátěrových hmot (NH)</w:t>
            </w:r>
          </w:p>
          <w:p w14:paraId="45305B72" w14:textId="26F0AAA5" w:rsidR="00D715A8" w:rsidRPr="00442E8A" w:rsidRDefault="00D715A8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pomocné materiály v autolakovně, vhodnost a jejich použití</w:t>
            </w:r>
          </w:p>
          <w:p w14:paraId="6623FEEE" w14:textId="4B5620E1" w:rsidR="006E07CF" w:rsidRPr="003C7D8F" w:rsidRDefault="00D715A8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druhy sušení NH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23B99EC6" w:rsidR="00147248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415A9F8A" w:rsidR="006E07CF" w:rsidRPr="00EC0CF1" w:rsidRDefault="006F2B4C" w:rsidP="00D715A8">
            <w:pPr>
              <w:pStyle w:val="Normlntun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1692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27D63F57" w14:textId="4653C6D1" w:rsidR="006E07CF" w:rsidRPr="003D59E6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C5C5" w14:textId="7799668E" w:rsidR="006E07CF" w:rsidRPr="00D715A8" w:rsidRDefault="00D715A8" w:rsidP="003D59E6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D715A8">
              <w:rPr>
                <w:sz w:val="20"/>
                <w:szCs w:val="20"/>
              </w:rPr>
              <w:t>PC, Dataprojektor, prohlížeč, editor, Mizk Autolakýrník-učební texty, přípravné materiály k ZZ</w:t>
            </w:r>
          </w:p>
        </w:tc>
      </w:tr>
      <w:tr w:rsidR="006E07CF" w:rsidRPr="003C7D8F" w14:paraId="286E4895" w14:textId="77777777" w:rsidTr="00442E8A">
        <w:trPr>
          <w:trHeight w:val="237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580E" w14:textId="23E2819A" w:rsidR="00442E8A" w:rsidRPr="00442E8A" w:rsidRDefault="00207C1A" w:rsidP="00D715A8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Autolakýrnické práce</w:t>
            </w:r>
          </w:p>
          <w:p w14:paraId="6953A02F" w14:textId="77777777" w:rsidR="00AC4457" w:rsidRDefault="00AC4457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technologické postupy povrchových úprav</w:t>
            </w:r>
          </w:p>
          <w:p w14:paraId="225007CF" w14:textId="3275B954" w:rsidR="00D715A8" w:rsidRPr="00BE4B2F" w:rsidRDefault="00D715A8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zko</w:t>
            </w:r>
            <w:r w:rsidRPr="00BE4B2F">
              <w:rPr>
                <w:sz w:val="20"/>
                <w:szCs w:val="20"/>
              </w:rPr>
              <w:t>ušení a hodnocení nátěrových hmot</w:t>
            </w:r>
          </w:p>
          <w:p w14:paraId="73484878" w14:textId="368005DE" w:rsidR="00D715A8" w:rsidRDefault="00D715A8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>hodnocení vlastností nátěrových hmot před nanášením</w:t>
            </w:r>
          </w:p>
          <w:p w14:paraId="686DF062" w14:textId="36E08D26" w:rsidR="00AC4457" w:rsidRPr="00BE4B2F" w:rsidRDefault="00AC4457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povrchové úpravy podvozkových částí vozidel</w:t>
            </w:r>
          </w:p>
          <w:p w14:paraId="37110D3E" w14:textId="77777777" w:rsidR="00D715A8" w:rsidRPr="00BE4B2F" w:rsidRDefault="00D715A8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>hodnocení nátěrového filmu</w:t>
            </w:r>
          </w:p>
          <w:p w14:paraId="5DD30770" w14:textId="5DA0E94A" w:rsidR="00D715A8" w:rsidRPr="00442E8A" w:rsidRDefault="00432F01" w:rsidP="00D715A8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nanášení vrstev plastů</w:t>
            </w:r>
          </w:p>
          <w:p w14:paraId="2829DC9F" w14:textId="77777777" w:rsidR="006E07CF" w:rsidRDefault="00D715A8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správné skladování NH a likvidace nebezpečného odpadu</w:t>
            </w:r>
          </w:p>
          <w:p w14:paraId="275B0A63" w14:textId="5B5129BB" w:rsidR="00432F01" w:rsidRPr="00442E8A" w:rsidRDefault="00432F01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příprava nátěrových hmot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426AAF34" w:rsidR="00147248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lastRenderedPageBreak/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C49D" w14:textId="06D7F92A" w:rsidR="006E07CF" w:rsidRPr="003C7D8F" w:rsidRDefault="006F2B4C" w:rsidP="00D715A8">
            <w:pPr>
              <w:pStyle w:val="Normlntun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C232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CCF9BD9" w14:textId="7124E5B5" w:rsidR="006E07CF" w:rsidRPr="003C7D8F" w:rsidRDefault="00442E8A" w:rsidP="00442E8A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7B06" w14:textId="327A3335" w:rsidR="006E07CF" w:rsidRPr="003C7D8F" w:rsidRDefault="00D715A8" w:rsidP="003D59E6">
            <w:pPr>
              <w:spacing w:after="0" w:line="240" w:lineRule="auto"/>
              <w:contextualSpacing/>
            </w:pPr>
            <w:r w:rsidRPr="00D715A8">
              <w:rPr>
                <w:sz w:val="20"/>
                <w:szCs w:val="20"/>
              </w:rPr>
              <w:t>PC, Dataprojektor, prohlížeč, editor, Mizk Autolakýrník-učební texty, přípravné materiály k ZZ</w:t>
            </w:r>
          </w:p>
        </w:tc>
      </w:tr>
      <w:tr w:rsidR="006E07CF" w:rsidRPr="003C7D8F" w14:paraId="057D9258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5DC9" w14:textId="510D8F83" w:rsidR="00442E8A" w:rsidRPr="00442E8A" w:rsidRDefault="00432F01" w:rsidP="00D715A8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nátěrové a pomocné materiály pro lakování automobilů</w:t>
            </w:r>
          </w:p>
          <w:p w14:paraId="220377CE" w14:textId="3786E627" w:rsidR="00B64EFA" w:rsidRPr="00BE4B2F" w:rsidRDefault="00432F01" w:rsidP="00B64EFA">
            <w:pPr>
              <w:numPr>
                <w:ilvl w:val="1"/>
                <w:numId w:val="12"/>
              </w:numPr>
              <w:spacing w:after="0" w:line="288" w:lineRule="auto"/>
              <w:ind w:left="312" w:hanging="3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nátěrové hmoty a plasty pro úpravu podvozkových částí vozidel</w:t>
            </w:r>
          </w:p>
          <w:p w14:paraId="7A17E669" w14:textId="184C5CA6" w:rsidR="00B64EFA" w:rsidRPr="00BE4B2F" w:rsidRDefault="00432F01" w:rsidP="00B64EFA">
            <w:pPr>
              <w:numPr>
                <w:ilvl w:val="1"/>
                <w:numId w:val="12"/>
              </w:numPr>
              <w:spacing w:after="0" w:line="288" w:lineRule="auto"/>
              <w:ind w:left="312" w:hanging="3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hmoty pro antivibrační a izolační vrstvy</w:t>
            </w:r>
          </w:p>
          <w:p w14:paraId="01EF3C6A" w14:textId="77777777" w:rsidR="00B64EFA" w:rsidRDefault="00B64EFA" w:rsidP="00B64EFA">
            <w:pPr>
              <w:numPr>
                <w:ilvl w:val="1"/>
                <w:numId w:val="12"/>
              </w:numPr>
              <w:spacing w:after="0" w:line="288" w:lineRule="auto"/>
              <w:ind w:left="312" w:hanging="312"/>
              <w:rPr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>speciální nářadí a pomůcky pro autolakýrnické práce</w:t>
            </w:r>
          </w:p>
          <w:p w14:paraId="76236239" w14:textId="77777777" w:rsidR="00B64EFA" w:rsidRPr="00B64EF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641A2">
              <w:rPr>
                <w:szCs w:val="20"/>
              </w:rPr>
              <w:t>zásady bezpečného užívání pracovních pomůcek</w:t>
            </w:r>
          </w:p>
          <w:p w14:paraId="42AE0853" w14:textId="77777777" w:rsidR="00B64EFA" w:rsidRPr="00B64EF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>odstraňování nátěrů</w:t>
            </w:r>
          </w:p>
          <w:p w14:paraId="47CB1A91" w14:textId="77777777" w:rsidR="00B64EFA" w:rsidRPr="00B64EF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>odstraňování koroze</w:t>
            </w:r>
          </w:p>
          <w:p w14:paraId="43C03F8E" w14:textId="77777777" w:rsidR="00B64EFA" w:rsidRPr="00B64EF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>odmašťování</w:t>
            </w:r>
          </w:p>
          <w:p w14:paraId="7A66F4C0" w14:textId="049DA4FE" w:rsidR="00B64EFA" w:rsidRPr="00B64EF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>tmelen</w:t>
            </w:r>
            <w:r>
              <w:rPr>
                <w:szCs w:val="20"/>
              </w:rPr>
              <w:t>í podkladu</w:t>
            </w:r>
          </w:p>
          <w:p w14:paraId="06F37E1C" w14:textId="5F202CBF" w:rsidR="006E07CF" w:rsidRPr="00442E8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017C3A">
              <w:rPr>
                <w:szCs w:val="20"/>
              </w:rPr>
              <w:t>broušení</w:t>
            </w:r>
            <w:r>
              <w:rPr>
                <w:szCs w:val="20"/>
              </w:rPr>
              <w:t xml:space="preserve"> podkladu a vhodnost použití jednotlivých metod broušení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2AB7" w14:textId="77777777" w:rsidR="00582A9E" w:rsidRDefault="00442E8A" w:rsidP="00D715A8">
            <w:pPr>
              <w:pStyle w:val="Normlntun"/>
              <w:rPr>
                <w:b/>
                <w:bCs/>
              </w:rPr>
            </w:pPr>
            <w:r>
              <w:t>Prosinec</w:t>
            </w:r>
          </w:p>
          <w:p w14:paraId="4639B2FE" w14:textId="12063DD5" w:rsidR="00442E8A" w:rsidRPr="00442E8A" w:rsidRDefault="00442E8A" w:rsidP="00D715A8">
            <w:pPr>
              <w:pStyle w:val="Normlntun"/>
            </w:pPr>
            <w:r w:rsidRPr="00442E8A"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C029" w14:textId="194EB3C1" w:rsidR="006E07CF" w:rsidRPr="00582A9E" w:rsidRDefault="006F2B4C" w:rsidP="00D715A8">
            <w:pPr>
              <w:pStyle w:val="Normlntun"/>
            </w:pPr>
            <w: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1F2E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5AFE2A4E" w14:textId="444EDDCF" w:rsidR="006E07CF" w:rsidRPr="003D59E6" w:rsidRDefault="001A2EEB" w:rsidP="001A2EEB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5D7" w14:textId="404B2474" w:rsidR="006E07CF" w:rsidRPr="001A2EEB" w:rsidRDefault="001A2EEB" w:rsidP="003D59E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  <w:tr w:rsidR="006E07CF" w:rsidRPr="003C7D8F" w14:paraId="45C58AC3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B06A" w14:textId="37C08762" w:rsidR="00442E8A" w:rsidRPr="00442E8A" w:rsidRDefault="00B64EFA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 xml:space="preserve">Příprava podkladu k nátěru, tmelení </w:t>
            </w:r>
          </w:p>
          <w:p w14:paraId="506C4AD8" w14:textId="4FABA411" w:rsidR="00B64EFA" w:rsidRPr="003C7D8F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hAnsiTheme="majorHAnsi"/>
              </w:rPr>
              <w:t>p</w:t>
            </w:r>
            <w:r w:rsidR="00442E8A" w:rsidRPr="00442E8A">
              <w:rPr>
                <w:rFonts w:asciiTheme="majorHAnsi" w:hAnsiTheme="majorHAnsi"/>
              </w:rPr>
              <w:t>ostupy</w:t>
            </w:r>
            <w:r>
              <w:rPr>
                <w:rFonts w:asciiTheme="majorHAnsi" w:hAnsiTheme="majorHAnsi"/>
              </w:rPr>
              <w:t xml:space="preserve"> odmašťování, odrezování, základování povrchu</w:t>
            </w:r>
          </w:p>
          <w:p w14:paraId="252E226A" w14:textId="0925BB33" w:rsidR="00B64EFA" w:rsidRPr="006F2B4C" w:rsidRDefault="00B64EFA" w:rsidP="006F2B4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druhy tmelení (stěrkou, nástřikem, tmelem)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03B0" w14:textId="51B2D9BC" w:rsidR="00582A9E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4B5E" w14:textId="2E910C39" w:rsidR="006E07CF" w:rsidRPr="00582A9E" w:rsidRDefault="006F2B4C" w:rsidP="00D715A8">
            <w:pPr>
              <w:pStyle w:val="Normlntun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2D96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DBC3DE7" w14:textId="3C019B33" w:rsidR="006E07CF" w:rsidRPr="003C7D8F" w:rsidRDefault="001A2EEB" w:rsidP="001A2EEB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77DA" w14:textId="4F4CE21B" w:rsidR="006E07CF" w:rsidRPr="003D59E6" w:rsidRDefault="001A2EEB" w:rsidP="003D59E6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  <w:tr w:rsidR="006E07CF" w:rsidRPr="003C7D8F" w14:paraId="1E09082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8C5E" w14:textId="5A157406" w:rsidR="00442E8A" w:rsidRPr="00442E8A" w:rsidRDefault="00432F01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Technologie nanášení OAL</w:t>
            </w:r>
          </w:p>
          <w:p w14:paraId="097E1B63" w14:textId="5FE0E432" w:rsidR="00B64EFA" w:rsidRPr="003C7D8F" w:rsidRDefault="006B377B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základní barvy</w:t>
            </w:r>
          </w:p>
          <w:p w14:paraId="378D9381" w14:textId="77777777" w:rsidR="00B64EFA" w:rsidRDefault="006B377B" w:rsidP="006B377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tmely</w:t>
            </w:r>
          </w:p>
          <w:p w14:paraId="5BA92186" w14:textId="77777777" w:rsidR="006B377B" w:rsidRDefault="006B377B" w:rsidP="006B377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vrchní lak</w:t>
            </w:r>
          </w:p>
          <w:p w14:paraId="1BF38DB1" w14:textId="00D9CA75" w:rsidR="006B377B" w:rsidRPr="003C7D8F" w:rsidRDefault="006B377B" w:rsidP="006B377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možnosti slučování technologií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9CCA" w14:textId="77777777" w:rsidR="00582A9E" w:rsidRDefault="00442E8A" w:rsidP="00D715A8">
            <w:pPr>
              <w:pStyle w:val="Normlntun"/>
              <w:rPr>
                <w:b/>
                <w:bCs/>
              </w:rPr>
            </w:pPr>
            <w:r>
              <w:t>Únor</w:t>
            </w:r>
          </w:p>
          <w:p w14:paraId="698F86DB" w14:textId="5706D8C2" w:rsidR="00442E8A" w:rsidRPr="00442E8A" w:rsidRDefault="00442E8A" w:rsidP="00D715A8">
            <w:pPr>
              <w:pStyle w:val="Normlntun"/>
            </w:pPr>
            <w:r w:rsidRPr="00442E8A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8B0D" w14:textId="00D8AC99" w:rsidR="006E07CF" w:rsidRPr="003C7D8F" w:rsidRDefault="006F2B4C" w:rsidP="00D715A8">
            <w:pPr>
              <w:pStyle w:val="Normlntun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4C12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44C36629" w14:textId="0C8B3532" w:rsidR="006E07CF" w:rsidRPr="003C7D8F" w:rsidRDefault="001A2EEB" w:rsidP="001A2EEB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791A8C10" w:rsidR="006E07CF" w:rsidRPr="003C7D8F" w:rsidRDefault="001A2EEB" w:rsidP="00442E8A">
            <w:pPr>
              <w:spacing w:after="0"/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  <w:tr w:rsidR="006E07CF" w:rsidRPr="003C7D8F" w14:paraId="28AA0AC1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2E50" w14:textId="767C8F3E" w:rsidR="00442E8A" w:rsidRPr="00442E8A" w:rsidRDefault="006B377B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lastRenderedPageBreak/>
              <w:t>Příprava povrchu automobilu</w:t>
            </w:r>
          </w:p>
          <w:p w14:paraId="7F9163B1" w14:textId="393B2FD3" w:rsidR="001A2EEB" w:rsidRPr="00104814" w:rsidRDefault="006B377B" w:rsidP="001A2EE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mechanické úpravy povrchu automobilu</w:t>
            </w:r>
          </w:p>
          <w:p w14:paraId="4F580608" w14:textId="3296E398" w:rsidR="001A2EEB" w:rsidRDefault="006B377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chemické a elektrochemické úpravy povrchu</w:t>
            </w:r>
          </w:p>
          <w:p w14:paraId="61A5FF7B" w14:textId="4270FBAC" w:rsidR="006B377B" w:rsidRDefault="006B377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tmelení a broušení</w:t>
            </w:r>
          </w:p>
          <w:p w14:paraId="31EB490B" w14:textId="77777777" w:rsidR="00EB2A1D" w:rsidRDefault="006B377B" w:rsidP="006B377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postup při lakování plastů</w:t>
            </w:r>
          </w:p>
          <w:p w14:paraId="54FDBD08" w14:textId="7AAB65A5" w:rsidR="001A2EEB" w:rsidRDefault="00EB2A1D" w:rsidP="006B377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postup při lakování skel </w:t>
            </w:r>
          </w:p>
          <w:p w14:paraId="72817437" w14:textId="30C6C845" w:rsidR="00EB2A1D" w:rsidRPr="00EB2A1D" w:rsidRDefault="00EB2A1D" w:rsidP="00EB2A1D">
            <w:pPr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072" w14:textId="77777777" w:rsidR="00147248" w:rsidRDefault="00442E8A" w:rsidP="00D715A8">
            <w:pPr>
              <w:pStyle w:val="Normlntun"/>
              <w:rPr>
                <w:b/>
                <w:bCs/>
              </w:rPr>
            </w:pPr>
            <w:r>
              <w:t>Březen</w:t>
            </w:r>
          </w:p>
          <w:p w14:paraId="6B5446C2" w14:textId="52352077" w:rsidR="00442E8A" w:rsidRPr="00442E8A" w:rsidRDefault="00442E8A" w:rsidP="00D715A8">
            <w:pPr>
              <w:pStyle w:val="Normlntun"/>
            </w:pPr>
            <w:r w:rsidRPr="00442E8A"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11B" w14:textId="34668C9E" w:rsidR="006E07CF" w:rsidRPr="00147248" w:rsidRDefault="006F2B4C" w:rsidP="00D715A8">
            <w:pPr>
              <w:pStyle w:val="Normlntun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FE43" w14:textId="77777777" w:rsidR="00442E8A" w:rsidRPr="001A2EEB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43C04535" w14:textId="3D6F08FC" w:rsidR="006E07CF" w:rsidRPr="003C7D8F" w:rsidRDefault="00442E8A" w:rsidP="00442E8A">
            <w:pPr>
              <w:spacing w:after="0" w:line="240" w:lineRule="auto"/>
              <w:contextualSpacing/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0A7C3E32" w:rsidR="006E07CF" w:rsidRPr="003C7D8F" w:rsidRDefault="001A2EEB" w:rsidP="00442E8A">
            <w:pPr>
              <w:spacing w:after="0"/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  <w:tr w:rsidR="003D59E6" w:rsidRPr="003C7D8F" w14:paraId="300C6934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9840" w14:textId="5EA193CF" w:rsidR="00442E8A" w:rsidRPr="00442E8A" w:rsidRDefault="001A2EEB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Vady laků a jejich odstranění</w:t>
            </w:r>
          </w:p>
          <w:p w14:paraId="4B7B53A3" w14:textId="2EFBB390" w:rsidR="00442E8A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Vady způsobené lakýrníkem</w:t>
            </w:r>
          </w:p>
          <w:p w14:paraId="5516FD34" w14:textId="5FD3A858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Používané pomůcky pro odstranění</w:t>
            </w:r>
          </w:p>
          <w:p w14:paraId="2AB7D228" w14:textId="30D51926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Vhodná volba použitých materiálů na opravu laku</w:t>
            </w:r>
          </w:p>
          <w:p w14:paraId="023E57A5" w14:textId="5108AD39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Odstranění „hologramů“</w:t>
            </w:r>
          </w:p>
          <w:p w14:paraId="38847E53" w14:textId="34A9CACB" w:rsidR="001A2EEB" w:rsidRPr="00442E8A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Pomůcky na renovaci světel</w:t>
            </w:r>
          </w:p>
          <w:p w14:paraId="4864FB84" w14:textId="70D5A243" w:rsidR="00442E8A" w:rsidRPr="00884AC5" w:rsidRDefault="00442E8A" w:rsidP="001A2EEB">
            <w:pPr>
              <w:pStyle w:val="Odstavecseseznamem"/>
              <w:numPr>
                <w:ilvl w:val="0"/>
                <w:numId w:val="0"/>
              </w:num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575" w14:textId="77777777" w:rsidR="0019105F" w:rsidRDefault="00442E8A" w:rsidP="00D715A8">
            <w:pPr>
              <w:pStyle w:val="Normlntun"/>
              <w:rPr>
                <w:b/>
                <w:bCs/>
              </w:rPr>
            </w:pPr>
            <w:r w:rsidRPr="00442E8A">
              <w:t>Duben</w:t>
            </w:r>
          </w:p>
          <w:p w14:paraId="6511CEEB" w14:textId="068B5546" w:rsidR="00442E8A" w:rsidRPr="00442E8A" w:rsidRDefault="00442E8A" w:rsidP="00D715A8">
            <w:pPr>
              <w:pStyle w:val="Normlntun"/>
            </w:pPr>
            <w:r w:rsidRPr="00442E8A">
              <w:t>Květe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F0A6" w14:textId="2F40F40C" w:rsidR="003D59E6" w:rsidRPr="00147248" w:rsidRDefault="006F2B4C" w:rsidP="00D715A8">
            <w:pPr>
              <w:pStyle w:val="Normlntun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36E" w14:textId="77777777" w:rsidR="00442E8A" w:rsidRPr="001A2EEB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518C03FE" w14:textId="192834AD" w:rsidR="003D59E6" w:rsidRDefault="00442E8A" w:rsidP="00442E8A">
            <w:pPr>
              <w:spacing w:after="0" w:line="240" w:lineRule="auto"/>
              <w:contextualSpacing/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280" w14:textId="4938AE7B" w:rsidR="003D59E6" w:rsidRPr="003C7D8F" w:rsidRDefault="001A2EEB" w:rsidP="003D59E6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  <w:tr w:rsidR="00442E8A" w:rsidRPr="003C7D8F" w14:paraId="3E28B349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211" w14:textId="08CED1FD" w:rsidR="00442E8A" w:rsidRPr="00442E8A" w:rsidRDefault="00442E8A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Opakování, procvičování</w:t>
            </w:r>
            <w:r w:rsidR="001A2EEB">
              <w:t>, příprava na ZZ dle JZZZ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1C61" w14:textId="01C09CB2" w:rsidR="00442E8A" w:rsidRPr="00442E8A" w:rsidRDefault="00442E8A" w:rsidP="00D715A8">
            <w:pPr>
              <w:pStyle w:val="Normlntun"/>
              <w:rPr>
                <w:b/>
                <w:bCs/>
              </w:rPr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BD03" w14:textId="34DE0755" w:rsidR="00442E8A" w:rsidRPr="00147248" w:rsidRDefault="006F2B4C" w:rsidP="00D715A8">
            <w:pPr>
              <w:pStyle w:val="Normlntun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D4A9" w14:textId="77777777" w:rsidR="00442E8A" w:rsidRPr="00442E8A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368E" w14:textId="620A4688" w:rsidR="00442E8A" w:rsidRPr="003D59E6" w:rsidRDefault="001A2EEB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2801982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71DB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094BE37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1A2EEB">
        <w:rPr>
          <w:rFonts w:asciiTheme="majorHAnsi" w:hAnsiTheme="majorHAnsi" w:cstheme="minorHAnsi"/>
          <w:sz w:val="20"/>
          <w:szCs w:val="20"/>
        </w:rPr>
        <w:t>Bc. Ivan Chvátal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287606AD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2017A6">
        <w:rPr>
          <w:rFonts w:asciiTheme="majorHAnsi" w:hAnsiTheme="majorHAnsi" w:cstheme="minorHAnsi"/>
          <w:sz w:val="20"/>
          <w:szCs w:val="20"/>
        </w:rPr>
        <w:t>5.5.2025,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65D6" w14:textId="77777777" w:rsidR="00EB2A1D" w:rsidRDefault="00EB2A1D" w:rsidP="00F70B10">
      <w:pPr>
        <w:spacing w:after="0" w:line="240" w:lineRule="auto"/>
      </w:pPr>
      <w:r>
        <w:separator/>
      </w:r>
    </w:p>
  </w:endnote>
  <w:endnote w:type="continuationSeparator" w:id="0">
    <w:p w14:paraId="7AD8A209" w14:textId="77777777" w:rsidR="00EB2A1D" w:rsidRDefault="00EB2A1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EB2A1D" w:rsidRDefault="00EB2A1D" w:rsidP="00F16EBC">
    <w:pPr>
      <w:pStyle w:val="Zpat"/>
    </w:pPr>
  </w:p>
  <w:p w14:paraId="1AB802E7" w14:textId="77777777" w:rsidR="00EB2A1D" w:rsidRDefault="00EB2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EB2A1D" w:rsidRDefault="00EB2A1D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EB2A1D" w:rsidRDefault="00EB2A1D" w:rsidP="00F16EBC">
    <w:pPr>
      <w:pStyle w:val="Zpat"/>
    </w:pPr>
  </w:p>
  <w:p w14:paraId="214E0BFA" w14:textId="77777777" w:rsidR="00EB2A1D" w:rsidRDefault="00EB2A1D" w:rsidP="00F16EBC">
    <w:pPr>
      <w:pStyle w:val="Zpat"/>
    </w:pPr>
  </w:p>
  <w:p w14:paraId="5767C3C5" w14:textId="77777777" w:rsidR="00EB2A1D" w:rsidRDefault="00EB2A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EB2A1D" w:rsidRDefault="00EB2A1D" w:rsidP="00F16EBC">
    <w:pPr>
      <w:pStyle w:val="Zpat"/>
    </w:pPr>
  </w:p>
  <w:p w14:paraId="7A2EDB27" w14:textId="77777777" w:rsidR="00EB2A1D" w:rsidRDefault="00EB2A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071E" w14:textId="77777777" w:rsidR="00EB2A1D" w:rsidRDefault="00EB2A1D" w:rsidP="00F70B10">
      <w:pPr>
        <w:spacing w:after="0" w:line="240" w:lineRule="auto"/>
      </w:pPr>
      <w:r>
        <w:separator/>
      </w:r>
    </w:p>
  </w:footnote>
  <w:footnote w:type="continuationSeparator" w:id="0">
    <w:p w14:paraId="6FCFFBB8" w14:textId="77777777" w:rsidR="00EB2A1D" w:rsidRDefault="00EB2A1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EB2A1D" w:rsidRDefault="00EB2A1D" w:rsidP="00F16EBC">
    <w:pPr>
      <w:pStyle w:val="Zhlav"/>
    </w:pPr>
  </w:p>
  <w:p w14:paraId="3A4E5164" w14:textId="77777777" w:rsidR="00EB2A1D" w:rsidRDefault="00EB2A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EB2A1D" w:rsidRDefault="00EB2A1D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EB2A1D" w:rsidRDefault="00EB2A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EB2A1D" w:rsidRDefault="00EB2A1D" w:rsidP="00F16EBC">
    <w:pPr>
      <w:pStyle w:val="Zhlav"/>
    </w:pPr>
  </w:p>
  <w:p w14:paraId="7EAAA730" w14:textId="77777777" w:rsidR="00EB2A1D" w:rsidRDefault="00EB2A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775"/>
    <w:multiLevelType w:val="hybridMultilevel"/>
    <w:tmpl w:val="28ACD5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F4043"/>
    <w:multiLevelType w:val="multilevel"/>
    <w:tmpl w:val="159C509C"/>
    <w:styleLink w:val="Styl3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DD539CF"/>
    <w:multiLevelType w:val="multilevel"/>
    <w:tmpl w:val="B56A1BF4"/>
    <w:styleLink w:val="Styl9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2442AE"/>
    <w:multiLevelType w:val="multilevel"/>
    <w:tmpl w:val="469AD232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F46277"/>
    <w:multiLevelType w:val="hybridMultilevel"/>
    <w:tmpl w:val="90269B1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33541"/>
    <w:multiLevelType w:val="hybridMultilevel"/>
    <w:tmpl w:val="623854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2B48C2"/>
    <w:multiLevelType w:val="hybridMultilevel"/>
    <w:tmpl w:val="1E40DC0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5871B6"/>
    <w:multiLevelType w:val="multilevel"/>
    <w:tmpl w:val="76AACAD0"/>
    <w:styleLink w:val="Styl2"/>
    <w:lvl w:ilvl="0">
      <w:start w:val="6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9" w15:restartNumberingAfterBreak="0">
    <w:nsid w:val="5A680608"/>
    <w:multiLevelType w:val="hybridMultilevel"/>
    <w:tmpl w:val="1F96425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555F6B"/>
    <w:multiLevelType w:val="multilevel"/>
    <w:tmpl w:val="159C509C"/>
    <w:styleLink w:val="Styl5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3" w15:restartNumberingAfterBreak="0">
    <w:nsid w:val="759642EC"/>
    <w:multiLevelType w:val="hybridMultilevel"/>
    <w:tmpl w:val="9F1A58B8"/>
    <w:lvl w:ilvl="0" w:tplc="F706266A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E7A1E"/>
    <w:multiLevelType w:val="hybridMultilevel"/>
    <w:tmpl w:val="637039A0"/>
    <w:lvl w:ilvl="0" w:tplc="FA74F5B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23BC9"/>
    <w:multiLevelType w:val="multilevel"/>
    <w:tmpl w:val="FD10DC8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4"/>
      <w:numFmt w:val="bullet"/>
      <w:lvlText w:val="−"/>
      <w:lvlJc w:val="left"/>
      <w:pPr>
        <w:ind w:left="792" w:hanging="432"/>
      </w:pPr>
      <w:rPr>
        <w:rFonts w:ascii="Franklin Gothic Book" w:eastAsia="Segoe UI Symbol" w:hAnsi="Franklin Gothic Book" w:cs="Segoe UI 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1343533">
    <w:abstractNumId w:val="11"/>
  </w:num>
  <w:num w:numId="2" w16cid:durableId="437793808">
    <w:abstractNumId w:val="14"/>
  </w:num>
  <w:num w:numId="3" w16cid:durableId="1728258318">
    <w:abstractNumId w:val="12"/>
  </w:num>
  <w:num w:numId="4" w16cid:durableId="888765470">
    <w:abstractNumId w:val="12"/>
  </w:num>
  <w:num w:numId="5" w16cid:durableId="1451247108">
    <w:abstractNumId w:val="3"/>
  </w:num>
  <w:num w:numId="6" w16cid:durableId="896235418">
    <w:abstractNumId w:val="5"/>
  </w:num>
  <w:num w:numId="7" w16cid:durableId="1433084728">
    <w:abstractNumId w:val="8"/>
  </w:num>
  <w:num w:numId="8" w16cid:durableId="1906597714">
    <w:abstractNumId w:val="4"/>
  </w:num>
  <w:num w:numId="9" w16cid:durableId="1281497664">
    <w:abstractNumId w:val="1"/>
  </w:num>
  <w:num w:numId="10" w16cid:durableId="368721069">
    <w:abstractNumId w:val="10"/>
  </w:num>
  <w:num w:numId="11" w16cid:durableId="726152990">
    <w:abstractNumId w:val="2"/>
  </w:num>
  <w:num w:numId="12" w16cid:durableId="91825455">
    <w:abstractNumId w:val="15"/>
  </w:num>
  <w:num w:numId="13" w16cid:durableId="618922574">
    <w:abstractNumId w:val="9"/>
  </w:num>
  <w:num w:numId="14" w16cid:durableId="735510730">
    <w:abstractNumId w:val="0"/>
  </w:num>
  <w:num w:numId="15" w16cid:durableId="562838138">
    <w:abstractNumId w:val="7"/>
  </w:num>
  <w:num w:numId="16" w16cid:durableId="388309772">
    <w:abstractNumId w:val="6"/>
  </w:num>
  <w:num w:numId="17" w16cid:durableId="204802343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F0FC3"/>
    <w:rsid w:val="00104814"/>
    <w:rsid w:val="0011164A"/>
    <w:rsid w:val="001155BB"/>
    <w:rsid w:val="00122CF6"/>
    <w:rsid w:val="00132278"/>
    <w:rsid w:val="00143C1D"/>
    <w:rsid w:val="00147248"/>
    <w:rsid w:val="0019105F"/>
    <w:rsid w:val="001A2EEB"/>
    <w:rsid w:val="001A503E"/>
    <w:rsid w:val="001B55FC"/>
    <w:rsid w:val="001D4D71"/>
    <w:rsid w:val="001F32E5"/>
    <w:rsid w:val="001F3302"/>
    <w:rsid w:val="002017A6"/>
    <w:rsid w:val="0020264A"/>
    <w:rsid w:val="00207C1A"/>
    <w:rsid w:val="0023160B"/>
    <w:rsid w:val="0025467F"/>
    <w:rsid w:val="002763CE"/>
    <w:rsid w:val="002820DA"/>
    <w:rsid w:val="00282A8C"/>
    <w:rsid w:val="00297721"/>
    <w:rsid w:val="002B1A89"/>
    <w:rsid w:val="002C6750"/>
    <w:rsid w:val="002F0802"/>
    <w:rsid w:val="003248F0"/>
    <w:rsid w:val="00324AF7"/>
    <w:rsid w:val="00343EBC"/>
    <w:rsid w:val="00344546"/>
    <w:rsid w:val="003C7D8F"/>
    <w:rsid w:val="003D59E6"/>
    <w:rsid w:val="00415226"/>
    <w:rsid w:val="00420025"/>
    <w:rsid w:val="00432F01"/>
    <w:rsid w:val="00434DC9"/>
    <w:rsid w:val="00442E8A"/>
    <w:rsid w:val="004518DB"/>
    <w:rsid w:val="0045661E"/>
    <w:rsid w:val="004A74A9"/>
    <w:rsid w:val="004C0837"/>
    <w:rsid w:val="004D5AB1"/>
    <w:rsid w:val="005016B7"/>
    <w:rsid w:val="005231FC"/>
    <w:rsid w:val="00530FA0"/>
    <w:rsid w:val="00567F44"/>
    <w:rsid w:val="00582A9E"/>
    <w:rsid w:val="00584D46"/>
    <w:rsid w:val="005872AC"/>
    <w:rsid w:val="005C7D66"/>
    <w:rsid w:val="00626D67"/>
    <w:rsid w:val="00644418"/>
    <w:rsid w:val="00664474"/>
    <w:rsid w:val="006B377B"/>
    <w:rsid w:val="006E07CF"/>
    <w:rsid w:val="006E0C52"/>
    <w:rsid w:val="006F2B4C"/>
    <w:rsid w:val="0071525D"/>
    <w:rsid w:val="007278BC"/>
    <w:rsid w:val="00771DB7"/>
    <w:rsid w:val="007770AB"/>
    <w:rsid w:val="00795945"/>
    <w:rsid w:val="007A76F8"/>
    <w:rsid w:val="007E6858"/>
    <w:rsid w:val="00804E59"/>
    <w:rsid w:val="008266D9"/>
    <w:rsid w:val="00861B88"/>
    <w:rsid w:val="00884AC5"/>
    <w:rsid w:val="0090557B"/>
    <w:rsid w:val="0093690D"/>
    <w:rsid w:val="00943ECB"/>
    <w:rsid w:val="00946058"/>
    <w:rsid w:val="00970AFF"/>
    <w:rsid w:val="009730E1"/>
    <w:rsid w:val="009C3B99"/>
    <w:rsid w:val="00A173E5"/>
    <w:rsid w:val="00A27B70"/>
    <w:rsid w:val="00A725FF"/>
    <w:rsid w:val="00A759E5"/>
    <w:rsid w:val="00AC4457"/>
    <w:rsid w:val="00AF647F"/>
    <w:rsid w:val="00B138DC"/>
    <w:rsid w:val="00B16DA2"/>
    <w:rsid w:val="00B17B1F"/>
    <w:rsid w:val="00B64EFA"/>
    <w:rsid w:val="00B95C1B"/>
    <w:rsid w:val="00BB1FB1"/>
    <w:rsid w:val="00BB7F92"/>
    <w:rsid w:val="00C1314A"/>
    <w:rsid w:val="00C30BBB"/>
    <w:rsid w:val="00C85A88"/>
    <w:rsid w:val="00C874B4"/>
    <w:rsid w:val="00C9415E"/>
    <w:rsid w:val="00CD3643"/>
    <w:rsid w:val="00CE4B92"/>
    <w:rsid w:val="00D04CD5"/>
    <w:rsid w:val="00D37028"/>
    <w:rsid w:val="00D377C4"/>
    <w:rsid w:val="00D57DDE"/>
    <w:rsid w:val="00D6780B"/>
    <w:rsid w:val="00D715A8"/>
    <w:rsid w:val="00D86E65"/>
    <w:rsid w:val="00D9713E"/>
    <w:rsid w:val="00E07D32"/>
    <w:rsid w:val="00E63C30"/>
    <w:rsid w:val="00EB2A1D"/>
    <w:rsid w:val="00EB62D2"/>
    <w:rsid w:val="00EC0CF1"/>
    <w:rsid w:val="00EF1F7C"/>
    <w:rsid w:val="00F0390F"/>
    <w:rsid w:val="00F16EBC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D715A8"/>
    <w:pPr>
      <w:keepNext/>
      <w:keepLines/>
      <w:framePr w:hSpace="142" w:wrap="around" w:vAnchor="text" w:hAnchor="margin" w:y="1135"/>
      <w:numPr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D715A8"/>
    <w:pPr>
      <w:spacing w:after="0"/>
      <w:jc w:val="center"/>
    </w:pPr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D715A8"/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D715A8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3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1">
    <w:name w:val="Styl1"/>
    <w:rsid w:val="005872AC"/>
    <w:pPr>
      <w:numPr>
        <w:numId w:val="5"/>
      </w:numPr>
    </w:pPr>
  </w:style>
  <w:style w:type="paragraph" w:customStyle="1" w:styleId="Textodrky2">
    <w:name w:val="Text odrážky 2"/>
    <w:basedOn w:val="Normln"/>
    <w:rsid w:val="00771DB7"/>
    <w:pPr>
      <w:numPr>
        <w:numId w:val="6"/>
      </w:num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  <w:style w:type="paragraph" w:styleId="Bezmezer">
    <w:name w:val="No Spacing"/>
    <w:basedOn w:val="Normln"/>
    <w:uiPriority w:val="1"/>
    <w:qFormat/>
    <w:rsid w:val="003D59E6"/>
    <w:pPr>
      <w:spacing w:after="0" w:line="240" w:lineRule="auto"/>
    </w:pPr>
    <w:rPr>
      <w:rFonts w:ascii="Cambria" w:hAnsi="Cambria" w:cs="Times New Roman"/>
      <w:lang w:bidi="en-US"/>
    </w:rPr>
  </w:style>
  <w:style w:type="numbering" w:customStyle="1" w:styleId="Styl2">
    <w:name w:val="Styl2"/>
    <w:uiPriority w:val="99"/>
    <w:rsid w:val="003D59E6"/>
    <w:pPr>
      <w:numPr>
        <w:numId w:val="7"/>
      </w:numPr>
    </w:pPr>
  </w:style>
  <w:style w:type="numbering" w:customStyle="1" w:styleId="Styl4">
    <w:name w:val="Styl4"/>
    <w:uiPriority w:val="99"/>
    <w:rsid w:val="00104814"/>
    <w:pPr>
      <w:numPr>
        <w:numId w:val="8"/>
      </w:numPr>
    </w:pPr>
  </w:style>
  <w:style w:type="numbering" w:customStyle="1" w:styleId="Styl3">
    <w:name w:val="Styl3"/>
    <w:uiPriority w:val="99"/>
    <w:rsid w:val="00104814"/>
    <w:pPr>
      <w:numPr>
        <w:numId w:val="9"/>
      </w:numPr>
    </w:pPr>
  </w:style>
  <w:style w:type="numbering" w:customStyle="1" w:styleId="Styl5">
    <w:name w:val="Styl5"/>
    <w:uiPriority w:val="99"/>
    <w:rsid w:val="00104814"/>
    <w:pPr>
      <w:numPr>
        <w:numId w:val="10"/>
      </w:numPr>
    </w:pPr>
  </w:style>
  <w:style w:type="numbering" w:customStyle="1" w:styleId="Styl9">
    <w:name w:val="Styl9"/>
    <w:uiPriority w:val="99"/>
    <w:rsid w:val="00442E8A"/>
    <w:pPr>
      <w:numPr>
        <w:numId w:val="11"/>
      </w:numPr>
    </w:pPr>
  </w:style>
  <w:style w:type="paragraph" w:customStyle="1" w:styleId="normlntabulka0">
    <w:name w:val="normální tabulka"/>
    <w:basedOn w:val="Normln"/>
    <w:uiPriority w:val="1"/>
    <w:qFormat/>
    <w:rsid w:val="00D715A8"/>
    <w:pPr>
      <w:spacing w:after="80" w:line="259" w:lineRule="auto"/>
    </w:pPr>
    <w:rPr>
      <w:rFonts w:ascii="Franklin Gothic Book" w:eastAsia="Calibri" w:hAnsi="Franklin Gothic Book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QYJ6VK6WDPCP-2026886553-435690</_dlc_DocId>
    <_dlc_DocIdUrl xmlns="9d0ca0cf-2a35-4d1a-8451-71dcfb90f667">
      <Url>https://skolahostivar.sharepoint.com/sites/data/_layouts/15/DocIdRedir.aspx?ID=QYJ6VK6WDPCP-2026886553-435690</Url>
      <Description>QYJ6VK6WDPCP-2026886553-435690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D710A-3A26-4193-8A5F-8639B623B653}">
  <ds:schemaRefs>
    <ds:schemaRef ds:uri="a8aa33a2-52a5-45f6-974e-12c2a4519bd9"/>
    <ds:schemaRef ds:uri="http://schemas.microsoft.com/sharepoint/v4"/>
    <ds:schemaRef ds:uri="http://purl.org/dc/terms/"/>
    <ds:schemaRef ds:uri="9d0ca0cf-2a35-4d1a-8451-71dcfb90f667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475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5</cp:revision>
  <dcterms:created xsi:type="dcterms:W3CDTF">2025-05-03T21:31:00Z</dcterms:created>
  <dcterms:modified xsi:type="dcterms:W3CDTF">2025-05-04T17:00:00Z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1588c689-47eb-4891-a180-a9cdd1d84a7b</vt:lpwstr>
  </property>
  <property fmtid="{D5CDD505-2E9C-101B-9397-08002B2CF9AE}" pid="5" name="MediaServiceImageTags">
    <vt:lpwstr/>
  </property>
</Properties>
</file>