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CF12CC7" w:rsidR="004D5AB1" w:rsidRPr="00644418" w:rsidRDefault="005872A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Auto</w:t>
            </w:r>
            <w:r w:rsidR="00D715A8">
              <w:rPr>
                <w:rFonts w:asciiTheme="majorHAnsi" w:hAnsiTheme="majorHAnsi" w:cstheme="minorHAnsi"/>
                <w:b/>
                <w:sz w:val="28"/>
                <w:szCs w:val="28"/>
              </w:rPr>
              <w:t>lakýrník 23-61</w:t>
            </w: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3E55A8B1" w:rsidR="00644418" w:rsidRPr="00D715A8" w:rsidRDefault="006851AB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="Franklin Gothic Book" w:eastAsia="Calibri" w:hAnsi="Franklin Gothic Book" w:cs="Times New Roman"/>
                      <w:b/>
                      <w:color w:val="FF0000"/>
                      <w:sz w:val="24"/>
                      <w:szCs w:val="24"/>
                    </w:rPr>
                    <w:t>Technologie oprav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4D2ECF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EB62D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80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D26B6B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EB62D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 w:rsidR="00D715A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D715A8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D715A8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D715A8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D715A8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AC21" w14:textId="2D08C703" w:rsidR="00442E8A" w:rsidRPr="00442E8A" w:rsidRDefault="00442E8A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 w:rsidRPr="00442E8A">
              <w:t>Ú</w:t>
            </w:r>
            <w:r w:rsidR="00D715A8">
              <w:t>vod</w:t>
            </w:r>
            <w:r w:rsidRPr="00442E8A">
              <w:t xml:space="preserve"> a bezpečnost</w:t>
            </w:r>
            <w:r w:rsidR="00D715A8">
              <w:t xml:space="preserve"> při práci a požární ochrana</w:t>
            </w:r>
          </w:p>
          <w:p w14:paraId="231D9A7C" w14:textId="5CBA483C" w:rsidR="00D715A8" w:rsidRPr="00BE4B2F" w:rsidRDefault="002D7857" w:rsidP="00D715A8">
            <w:pPr>
              <w:pStyle w:val="normlntabulka0"/>
              <w:numPr>
                <w:ilvl w:val="1"/>
                <w:numId w:val="12"/>
              </w:numPr>
              <w:ind w:left="312" w:hanging="284"/>
              <w:rPr>
                <w:b/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 xml:space="preserve">Význam </w:t>
            </w:r>
            <w:r w:rsidR="00D715A8" w:rsidRPr="00BE4B2F">
              <w:rPr>
                <w:sz w:val="20"/>
                <w:szCs w:val="20"/>
              </w:rPr>
              <w:t>povrchových úprav automobilů</w:t>
            </w:r>
          </w:p>
          <w:p w14:paraId="41BC5B31" w14:textId="3FECC4EB" w:rsidR="00D715A8" w:rsidRPr="00BE4B2F" w:rsidRDefault="002D7857" w:rsidP="00D715A8">
            <w:pPr>
              <w:pStyle w:val="normlntabulka0"/>
              <w:numPr>
                <w:ilvl w:val="1"/>
                <w:numId w:val="12"/>
              </w:numPr>
              <w:ind w:left="312" w:hanging="284"/>
              <w:rPr>
                <w:b/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 xml:space="preserve">Informace </w:t>
            </w:r>
            <w:r w:rsidR="00D715A8" w:rsidRPr="00BE4B2F">
              <w:rPr>
                <w:sz w:val="20"/>
                <w:szCs w:val="20"/>
              </w:rPr>
              <w:t>o pracovních a zdravotních rizicích</w:t>
            </w:r>
          </w:p>
          <w:p w14:paraId="560A19E3" w14:textId="57437EF2" w:rsidR="00D715A8" w:rsidRPr="003C7D8F" w:rsidRDefault="002D7857" w:rsidP="00D715A8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E4B2F">
              <w:rPr>
                <w:szCs w:val="20"/>
              </w:rPr>
              <w:t xml:space="preserve">Bezpečnost </w:t>
            </w:r>
            <w:r w:rsidR="00D715A8" w:rsidRPr="00BE4B2F">
              <w:rPr>
                <w:szCs w:val="20"/>
              </w:rPr>
              <w:t>a hygiena práce</w:t>
            </w:r>
          </w:p>
          <w:p w14:paraId="606C220A" w14:textId="1F843E19" w:rsidR="006E07CF" w:rsidRDefault="002D7857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Požární </w:t>
            </w:r>
            <w:r w:rsidR="00D715A8">
              <w:rPr>
                <w:rFonts w:asciiTheme="majorHAnsi" w:hAnsiTheme="majorHAnsi"/>
              </w:rPr>
              <w:t>ochrana</w:t>
            </w:r>
          </w:p>
          <w:p w14:paraId="4863CFA3" w14:textId="07C9E7C6" w:rsidR="00EB62D2" w:rsidRDefault="002D7857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Nakládání </w:t>
            </w:r>
            <w:r w:rsidR="00EB62D2">
              <w:rPr>
                <w:rFonts w:asciiTheme="majorHAnsi" w:hAnsiTheme="majorHAnsi"/>
              </w:rPr>
              <w:t>s nebezpečným odpadem, recyklace ředidel a ostatních čistících prostředků</w:t>
            </w:r>
          </w:p>
          <w:p w14:paraId="2480E55C" w14:textId="4B10B96B" w:rsidR="00EB62D2" w:rsidRPr="003C7D8F" w:rsidRDefault="002D7857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E4B2F">
              <w:rPr>
                <w:szCs w:val="20"/>
              </w:rPr>
              <w:t xml:space="preserve">Bezpečnost </w:t>
            </w:r>
            <w:r w:rsidR="00EB62D2" w:rsidRPr="00BE4B2F">
              <w:rPr>
                <w:szCs w:val="20"/>
              </w:rPr>
              <w:t>technických zařízení</w:t>
            </w:r>
            <w:r w:rsidR="00207C1A">
              <w:rPr>
                <w:szCs w:val="20"/>
              </w:rPr>
              <w:t xml:space="preserve"> v autolakovně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0FE7898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3FF39A94" w:rsidR="006E07CF" w:rsidRPr="005872AC" w:rsidRDefault="00D86E65" w:rsidP="005872AC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F2AD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3F4AD8B2" w14:textId="77777777" w:rsidR="006E07CF" w:rsidRPr="00D715A8" w:rsidRDefault="00442E8A" w:rsidP="00442E8A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D715A8">
              <w:rPr>
                <w:rFonts w:eastAsia="Calibri"/>
                <w:sz w:val="20"/>
                <w:szCs w:val="20"/>
                <w:lang w:bidi="en-US"/>
              </w:rPr>
              <w:t xml:space="preserve"> </w:t>
            </w:r>
          </w:p>
          <w:p w14:paraId="428B2676" w14:textId="21F89631" w:rsidR="00D715A8" w:rsidRPr="003C7D8F" w:rsidRDefault="00D715A8" w:rsidP="00442E8A">
            <w:pPr>
              <w:spacing w:after="0" w:line="240" w:lineRule="auto"/>
              <w:contextualSpacing/>
              <w:rPr>
                <w:szCs w:val="16"/>
              </w:rPr>
            </w:pPr>
            <w:proofErr w:type="spellStart"/>
            <w:r w:rsidRPr="00D715A8">
              <w:rPr>
                <w:sz w:val="20"/>
                <w:szCs w:val="20"/>
              </w:rPr>
              <w:t>Mizk</w:t>
            </w:r>
            <w:proofErr w:type="spellEnd"/>
            <w:r w:rsidRPr="00D715A8">
              <w:rPr>
                <w:sz w:val="20"/>
                <w:szCs w:val="20"/>
              </w:rPr>
              <w:t xml:space="preserve"> Autolakýrník-učební texty, přípravné materiály k ZZ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6AA1" w14:textId="65D075A5" w:rsidR="00D715A8" w:rsidRDefault="00D715A8" w:rsidP="00D715A8">
            <w:pPr>
              <w:pStyle w:val="Normlntun"/>
            </w:pPr>
            <w:r w:rsidRPr="00D715A8">
              <w:t xml:space="preserve">PC, Dataprojektor, </w:t>
            </w:r>
            <w:r>
              <w:t xml:space="preserve">internetový </w:t>
            </w:r>
            <w:r w:rsidRPr="00D715A8">
              <w:t>prohlížeč</w:t>
            </w:r>
          </w:p>
          <w:p w14:paraId="093E1C34" w14:textId="0839032F" w:rsidR="00207C1A" w:rsidRPr="00207C1A" w:rsidRDefault="00207C1A" w:rsidP="00207C1A">
            <w:pPr>
              <w:rPr>
                <w:sz w:val="20"/>
                <w:szCs w:val="20"/>
                <w:lang w:eastAsia="cs-CZ"/>
              </w:rPr>
            </w:pPr>
            <w:r w:rsidRPr="00207C1A">
              <w:rPr>
                <w:sz w:val="20"/>
                <w:szCs w:val="20"/>
                <w:lang w:eastAsia="cs-CZ"/>
              </w:rPr>
              <w:t>SERVIND TV</w:t>
            </w:r>
            <w:r>
              <w:rPr>
                <w:sz w:val="20"/>
                <w:szCs w:val="20"/>
                <w:lang w:eastAsia="cs-CZ"/>
              </w:rPr>
              <w:t xml:space="preserve">, </w:t>
            </w:r>
            <w:r w:rsidRPr="00D715A8">
              <w:rPr>
                <w:sz w:val="20"/>
                <w:szCs w:val="20"/>
              </w:rPr>
              <w:t>přípravné materiály k ZZ</w:t>
            </w:r>
          </w:p>
          <w:p w14:paraId="6F4F4E76" w14:textId="6D05B794" w:rsidR="006E07CF" w:rsidRPr="00147248" w:rsidRDefault="006E07CF" w:rsidP="00147248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</w:p>
        </w:tc>
      </w:tr>
      <w:tr w:rsidR="006E07CF" w:rsidRPr="003C7D8F" w14:paraId="3FD7F64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E556" w14:textId="091EE176" w:rsidR="00442E8A" w:rsidRPr="00D715A8" w:rsidRDefault="00D715A8" w:rsidP="00D715A8">
            <w:pPr>
              <w:pStyle w:val="Textodrky2"/>
              <w:numPr>
                <w:ilvl w:val="0"/>
                <w:numId w:val="12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D715A8">
              <w:rPr>
                <w:b/>
                <w:bCs/>
                <w:sz w:val="24"/>
                <w:szCs w:val="24"/>
              </w:rPr>
              <w:t>Rozdělení nátěrových hmot</w:t>
            </w:r>
          </w:p>
          <w:p w14:paraId="7A9B7C38" w14:textId="0BFFC8C7" w:rsidR="00442E8A" w:rsidRDefault="002D7857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 xml:space="preserve">Rozdělení </w:t>
            </w:r>
            <w:r w:rsidR="00D715A8">
              <w:rPr>
                <w:rFonts w:asciiTheme="majorHAnsi" w:hAnsiTheme="majorHAnsi"/>
              </w:rPr>
              <w:t>nátěrových hmot (NH)</w:t>
            </w:r>
          </w:p>
          <w:p w14:paraId="45305B72" w14:textId="45469FAF" w:rsidR="00D715A8" w:rsidRPr="00442E8A" w:rsidRDefault="002D7857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Pomocné </w:t>
            </w:r>
            <w:r w:rsidR="00D715A8">
              <w:rPr>
                <w:rFonts w:asciiTheme="majorHAnsi" w:hAnsiTheme="majorHAnsi"/>
              </w:rPr>
              <w:t>materiály v autolakovně, vhodnost a jejich použití</w:t>
            </w:r>
          </w:p>
          <w:p w14:paraId="6623FEEE" w14:textId="6F5AE224" w:rsidR="006E07CF" w:rsidRPr="003C7D8F" w:rsidRDefault="002D7857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Druhy </w:t>
            </w:r>
            <w:r w:rsidR="00D715A8">
              <w:rPr>
                <w:rFonts w:asciiTheme="majorHAnsi" w:hAnsiTheme="majorHAnsi"/>
              </w:rPr>
              <w:t>sušení NH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23B99EC6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1FCEF61F" w:rsidR="006E07CF" w:rsidRPr="00EC0CF1" w:rsidRDefault="00D86E65" w:rsidP="00D715A8">
            <w:pPr>
              <w:pStyle w:val="Normlntun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69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27D63F57" w14:textId="4653C6D1" w:rsidR="006E07CF" w:rsidRPr="003D59E6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5C5" w14:textId="7799668E" w:rsidR="006E07CF" w:rsidRPr="00D715A8" w:rsidRDefault="00D715A8" w:rsidP="003D59E6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D715A8">
              <w:rPr>
                <w:sz w:val="20"/>
                <w:szCs w:val="20"/>
              </w:rPr>
              <w:t xml:space="preserve">PC, Dataprojektor, prohlížeč, editor, </w:t>
            </w:r>
            <w:proofErr w:type="spellStart"/>
            <w:r w:rsidRPr="00D715A8">
              <w:rPr>
                <w:sz w:val="20"/>
                <w:szCs w:val="20"/>
              </w:rPr>
              <w:t>Mizk</w:t>
            </w:r>
            <w:proofErr w:type="spellEnd"/>
            <w:r w:rsidRPr="00D715A8">
              <w:rPr>
                <w:sz w:val="20"/>
                <w:szCs w:val="20"/>
              </w:rPr>
              <w:t xml:space="preserve"> Autolakýrník-učební texty, přípravné materiály k ZZ</w:t>
            </w:r>
          </w:p>
        </w:tc>
      </w:tr>
      <w:tr w:rsidR="006E07CF" w:rsidRPr="003C7D8F" w14:paraId="286E4895" w14:textId="77777777" w:rsidTr="00442E8A">
        <w:trPr>
          <w:trHeight w:val="237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580E" w14:textId="23E2819A" w:rsidR="00442E8A" w:rsidRPr="00442E8A" w:rsidRDefault="00207C1A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Autolakýrnické práce</w:t>
            </w:r>
          </w:p>
          <w:p w14:paraId="6953A02F" w14:textId="4F1114E3" w:rsidR="00AC4457" w:rsidRDefault="002D7857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Technologické </w:t>
            </w:r>
            <w:r w:rsidR="00AC4457">
              <w:rPr>
                <w:sz w:val="20"/>
                <w:szCs w:val="20"/>
              </w:rPr>
              <w:t>postupy povrchových úprav</w:t>
            </w:r>
          </w:p>
          <w:p w14:paraId="225007CF" w14:textId="0EBB1F6E" w:rsidR="00D715A8" w:rsidRPr="00BE4B2F" w:rsidRDefault="002D7857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Zko</w:t>
            </w:r>
            <w:r w:rsidR="00D715A8" w:rsidRPr="00BE4B2F">
              <w:rPr>
                <w:sz w:val="20"/>
                <w:szCs w:val="20"/>
              </w:rPr>
              <w:t>ušení a hodnocení nátěrových hmot</w:t>
            </w:r>
          </w:p>
          <w:p w14:paraId="73484878" w14:textId="22ED13F0" w:rsidR="00D715A8" w:rsidRDefault="002D7857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 xml:space="preserve">Hodnocení </w:t>
            </w:r>
            <w:r w:rsidR="00D715A8" w:rsidRPr="00BE4B2F">
              <w:rPr>
                <w:sz w:val="20"/>
                <w:szCs w:val="20"/>
              </w:rPr>
              <w:t>vlastností nátěrových hmot před nanášením</w:t>
            </w:r>
          </w:p>
          <w:p w14:paraId="686DF062" w14:textId="5737C18A" w:rsidR="00AC4457" w:rsidRPr="00BE4B2F" w:rsidRDefault="002D7857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Povrchové </w:t>
            </w:r>
            <w:r w:rsidR="00AC4457">
              <w:rPr>
                <w:sz w:val="20"/>
                <w:szCs w:val="20"/>
              </w:rPr>
              <w:t>úpravy podvozkových částí vozidel</w:t>
            </w:r>
          </w:p>
          <w:p w14:paraId="37110D3E" w14:textId="138B37AF" w:rsidR="00D715A8" w:rsidRPr="00BE4B2F" w:rsidRDefault="002D7857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 xml:space="preserve">Hodnocení </w:t>
            </w:r>
            <w:r w:rsidR="00D715A8" w:rsidRPr="00BE4B2F">
              <w:rPr>
                <w:sz w:val="20"/>
                <w:szCs w:val="20"/>
              </w:rPr>
              <w:t>nátěrového filmu</w:t>
            </w:r>
          </w:p>
          <w:p w14:paraId="5DD30770" w14:textId="69E23A07" w:rsidR="00D715A8" w:rsidRPr="00442E8A" w:rsidRDefault="002D7857" w:rsidP="00D715A8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Nanášení </w:t>
            </w:r>
            <w:r w:rsidR="00432F01">
              <w:rPr>
                <w:rFonts w:asciiTheme="majorHAnsi" w:hAnsiTheme="majorHAnsi"/>
              </w:rPr>
              <w:t>vrstev plastů</w:t>
            </w:r>
          </w:p>
          <w:p w14:paraId="2829DC9F" w14:textId="70F668A5" w:rsidR="006E07CF" w:rsidRDefault="002D7857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Správné </w:t>
            </w:r>
            <w:r w:rsidR="00D715A8">
              <w:rPr>
                <w:rFonts w:asciiTheme="majorHAnsi" w:hAnsiTheme="majorHAnsi"/>
              </w:rPr>
              <w:t>skladování NH a likvidace nebezpečného odpadu</w:t>
            </w:r>
          </w:p>
          <w:p w14:paraId="275B0A63" w14:textId="435271D4" w:rsidR="00432F01" w:rsidRPr="00442E8A" w:rsidRDefault="002D7857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Příprava </w:t>
            </w:r>
            <w:r w:rsidR="00432F01">
              <w:rPr>
                <w:rFonts w:asciiTheme="majorHAnsi" w:hAnsiTheme="majorHAnsi"/>
              </w:rPr>
              <w:t>nátěrových hmot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26AAF34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lastRenderedPageBreak/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49D" w14:textId="0B9E9C3D" w:rsidR="006E07CF" w:rsidRPr="003C7D8F" w:rsidRDefault="00D86E65" w:rsidP="00D715A8">
            <w:pPr>
              <w:pStyle w:val="Normlntun"/>
            </w:pPr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23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CCF9BD9" w14:textId="7124E5B5" w:rsidR="006E07CF" w:rsidRPr="003C7D8F" w:rsidRDefault="00442E8A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B06" w14:textId="327A3335" w:rsidR="006E07CF" w:rsidRPr="003C7D8F" w:rsidRDefault="00D715A8" w:rsidP="003D59E6">
            <w:pPr>
              <w:spacing w:after="0" w:line="240" w:lineRule="auto"/>
              <w:contextualSpacing/>
            </w:pPr>
            <w:r w:rsidRPr="00D715A8">
              <w:rPr>
                <w:sz w:val="20"/>
                <w:szCs w:val="20"/>
              </w:rPr>
              <w:t xml:space="preserve">PC, Dataprojektor, prohlížeč, editor, </w:t>
            </w:r>
            <w:proofErr w:type="spellStart"/>
            <w:r w:rsidRPr="00D715A8">
              <w:rPr>
                <w:sz w:val="20"/>
                <w:szCs w:val="20"/>
              </w:rPr>
              <w:t>Mizk</w:t>
            </w:r>
            <w:proofErr w:type="spellEnd"/>
            <w:r w:rsidRPr="00D715A8">
              <w:rPr>
                <w:sz w:val="20"/>
                <w:szCs w:val="20"/>
              </w:rPr>
              <w:t xml:space="preserve"> Autolakýrník-učební texty, přípravné materiály k ZZ</w:t>
            </w:r>
          </w:p>
        </w:tc>
      </w:tr>
      <w:tr w:rsidR="006E07CF" w:rsidRPr="003C7D8F" w14:paraId="057D9258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5DC9" w14:textId="08C8A6D3" w:rsidR="00442E8A" w:rsidRPr="00442E8A" w:rsidRDefault="00E2330B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N</w:t>
            </w:r>
            <w:r w:rsidR="00432F01">
              <w:t>átěrové a pomocné materiály pro lakování automobilů</w:t>
            </w:r>
          </w:p>
          <w:p w14:paraId="220377CE" w14:textId="23B68E72" w:rsidR="00B64EFA" w:rsidRPr="00BE4B2F" w:rsidRDefault="002D7857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Nátěrové </w:t>
            </w:r>
            <w:r w:rsidR="00432F01">
              <w:rPr>
                <w:sz w:val="20"/>
                <w:szCs w:val="20"/>
              </w:rPr>
              <w:t>hmoty a plasty pro úpravu podvozkových částí vozidel</w:t>
            </w:r>
          </w:p>
          <w:p w14:paraId="7A17E669" w14:textId="27099DE7" w:rsidR="00B64EFA" w:rsidRPr="00BE4B2F" w:rsidRDefault="002D7857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Hmoty </w:t>
            </w:r>
            <w:r w:rsidR="00432F01">
              <w:rPr>
                <w:sz w:val="20"/>
                <w:szCs w:val="20"/>
              </w:rPr>
              <w:t>pro antivibrační a izolační vrstvy</w:t>
            </w:r>
          </w:p>
          <w:p w14:paraId="01EF3C6A" w14:textId="6728DF6F" w:rsidR="00B64EFA" w:rsidRDefault="002D7857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 xml:space="preserve">Speciální </w:t>
            </w:r>
            <w:r w:rsidR="00B64EFA" w:rsidRPr="00BE4B2F">
              <w:rPr>
                <w:sz w:val="20"/>
                <w:szCs w:val="20"/>
              </w:rPr>
              <w:t>nářadí a pomůcky pro autolakýrnické práce</w:t>
            </w:r>
          </w:p>
          <w:p w14:paraId="76236239" w14:textId="65AE349A" w:rsidR="00B64EFA" w:rsidRPr="00B64EFA" w:rsidRDefault="002D7857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641A2">
              <w:rPr>
                <w:szCs w:val="20"/>
              </w:rPr>
              <w:t xml:space="preserve">Zásady </w:t>
            </w:r>
            <w:r w:rsidR="00B64EFA" w:rsidRPr="002641A2">
              <w:rPr>
                <w:szCs w:val="20"/>
              </w:rPr>
              <w:t>bezpečného užívání pracovních pomůcek</w:t>
            </w:r>
          </w:p>
          <w:p w14:paraId="42AE0853" w14:textId="10537B5A" w:rsidR="00B64EFA" w:rsidRPr="00B64EFA" w:rsidRDefault="002D7857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 xml:space="preserve">Odstraňování </w:t>
            </w:r>
            <w:r w:rsidR="00B64EFA" w:rsidRPr="00B64EFA">
              <w:rPr>
                <w:szCs w:val="20"/>
              </w:rPr>
              <w:t>nátěrů</w:t>
            </w:r>
          </w:p>
          <w:p w14:paraId="47CB1A91" w14:textId="0E62148C" w:rsidR="00B64EFA" w:rsidRPr="00B64EFA" w:rsidRDefault="002D7857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 xml:space="preserve">Odstraňování </w:t>
            </w:r>
            <w:r w:rsidR="00B64EFA" w:rsidRPr="00B64EFA">
              <w:rPr>
                <w:szCs w:val="20"/>
              </w:rPr>
              <w:t>koroze</w:t>
            </w:r>
          </w:p>
          <w:p w14:paraId="43C03F8E" w14:textId="190EBAF7" w:rsidR="00B64EFA" w:rsidRPr="00B64EFA" w:rsidRDefault="002D7857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Odmašťování</w:t>
            </w:r>
          </w:p>
          <w:p w14:paraId="7A66F4C0" w14:textId="2FE83FA6" w:rsidR="00B64EFA" w:rsidRPr="00B64EFA" w:rsidRDefault="002D7857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Tmelen</w:t>
            </w:r>
            <w:r w:rsidR="00B64EFA">
              <w:rPr>
                <w:szCs w:val="20"/>
              </w:rPr>
              <w:t>í podkladu</w:t>
            </w:r>
          </w:p>
          <w:p w14:paraId="06F37E1C" w14:textId="26E61E9D" w:rsidR="006E07CF" w:rsidRPr="00442E8A" w:rsidRDefault="002D7857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017C3A">
              <w:rPr>
                <w:szCs w:val="20"/>
              </w:rPr>
              <w:t>Broušení</w:t>
            </w:r>
            <w:r w:rsidR="00B64EFA">
              <w:rPr>
                <w:szCs w:val="20"/>
              </w:rPr>
              <w:t xml:space="preserve"> podkladu a vhodnost použití jednotlivých metod broušení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2AB7" w14:textId="77777777" w:rsidR="00582A9E" w:rsidRDefault="00442E8A" w:rsidP="00D715A8">
            <w:pPr>
              <w:pStyle w:val="Normlntun"/>
              <w:rPr>
                <w:b/>
                <w:bCs/>
              </w:rPr>
            </w:pPr>
            <w:r>
              <w:t>Prosinec</w:t>
            </w:r>
          </w:p>
          <w:p w14:paraId="4639B2FE" w14:textId="12063DD5" w:rsidR="00442E8A" w:rsidRPr="00442E8A" w:rsidRDefault="00442E8A" w:rsidP="00D715A8">
            <w:pPr>
              <w:pStyle w:val="Normlntun"/>
            </w:pPr>
            <w:r w:rsidRPr="00442E8A"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4B76A41D" w:rsidR="006E07CF" w:rsidRPr="00582A9E" w:rsidRDefault="00D86E65" w:rsidP="00D715A8">
            <w:pPr>
              <w:pStyle w:val="Normlntun"/>
            </w:pPr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1F2E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AFE2A4E" w14:textId="444EDDCF" w:rsidR="006E07CF" w:rsidRPr="003D59E6" w:rsidRDefault="001A2EEB" w:rsidP="001A2EEB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5D7" w14:textId="404B2474" w:rsidR="006E07CF" w:rsidRPr="001A2EEB" w:rsidRDefault="001A2EEB" w:rsidP="003D59E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Výukové materiály fa Inter </w:t>
            </w:r>
            <w:proofErr w:type="spellStart"/>
            <w:r>
              <w:rPr>
                <w:sz w:val="20"/>
                <w:szCs w:val="20"/>
              </w:rPr>
              <w:t>Action</w:t>
            </w:r>
            <w:proofErr w:type="spellEnd"/>
            <w:r>
              <w:rPr>
                <w:sz w:val="20"/>
                <w:szCs w:val="20"/>
              </w:rPr>
              <w:t>, SERVIND</w:t>
            </w:r>
          </w:p>
        </w:tc>
      </w:tr>
      <w:tr w:rsidR="006E07CF" w:rsidRPr="003C7D8F" w14:paraId="45C58AC3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B06A" w14:textId="37C08762" w:rsidR="00442E8A" w:rsidRPr="00442E8A" w:rsidRDefault="00B64EFA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 xml:space="preserve">Příprava podkladu k nátěru, tmelení </w:t>
            </w:r>
          </w:p>
          <w:p w14:paraId="506C4AD8" w14:textId="2D146116" w:rsidR="00B64EFA" w:rsidRPr="003C7D8F" w:rsidRDefault="002D7857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P</w:t>
            </w:r>
            <w:r w:rsidR="00442E8A" w:rsidRPr="00442E8A">
              <w:rPr>
                <w:rFonts w:asciiTheme="majorHAnsi" w:hAnsiTheme="majorHAnsi"/>
              </w:rPr>
              <w:t>ostupy</w:t>
            </w:r>
            <w:r w:rsidR="00B64EFA">
              <w:rPr>
                <w:rFonts w:asciiTheme="majorHAnsi" w:hAnsiTheme="majorHAnsi"/>
              </w:rPr>
              <w:t xml:space="preserve"> odmašťování, odrezování, </w:t>
            </w:r>
            <w:proofErr w:type="spellStart"/>
            <w:r w:rsidR="00B64EFA">
              <w:rPr>
                <w:rFonts w:asciiTheme="majorHAnsi" w:hAnsiTheme="majorHAnsi"/>
              </w:rPr>
              <w:t>základování</w:t>
            </w:r>
            <w:proofErr w:type="spellEnd"/>
            <w:r w:rsidR="00B64EFA">
              <w:rPr>
                <w:rFonts w:asciiTheme="majorHAnsi" w:hAnsiTheme="majorHAnsi"/>
              </w:rPr>
              <w:t xml:space="preserve"> povrchu</w:t>
            </w:r>
          </w:p>
          <w:p w14:paraId="7E897950" w14:textId="212BC4D6" w:rsidR="006E07CF" w:rsidRDefault="002D7857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Druhy </w:t>
            </w:r>
            <w:r w:rsidR="00B64EFA">
              <w:rPr>
                <w:rFonts w:asciiTheme="majorHAnsi" w:eastAsiaTheme="majorEastAsia" w:hAnsiTheme="majorHAnsi" w:cstheme="majorBidi"/>
              </w:rPr>
              <w:t>tmelení (stěrkou, nástřikem, tmelem)</w:t>
            </w:r>
          </w:p>
          <w:p w14:paraId="252E226A" w14:textId="3AF93A6B" w:rsidR="00B64EFA" w:rsidRPr="003C7D8F" w:rsidRDefault="00B64EF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BOZP a PO při práci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03B0" w14:textId="51B2D9BC" w:rsidR="00582A9E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B5E" w14:textId="2FE1AF7B" w:rsidR="006E07CF" w:rsidRPr="00582A9E" w:rsidRDefault="00D86E65" w:rsidP="00D715A8">
            <w:pPr>
              <w:pStyle w:val="Normlntun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2D96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DBC3DE7" w14:textId="3C019B33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7DA" w14:textId="4F4CE21B" w:rsidR="006E07CF" w:rsidRPr="003D59E6" w:rsidRDefault="001A2EEB" w:rsidP="003D59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sz w:val="20"/>
                <w:szCs w:val="20"/>
              </w:rPr>
              <w:t xml:space="preserve">Výukové materiály fa Inter </w:t>
            </w:r>
            <w:proofErr w:type="spellStart"/>
            <w:r>
              <w:rPr>
                <w:sz w:val="20"/>
                <w:szCs w:val="20"/>
              </w:rPr>
              <w:t>Action</w:t>
            </w:r>
            <w:proofErr w:type="spellEnd"/>
            <w:r>
              <w:rPr>
                <w:sz w:val="20"/>
                <w:szCs w:val="20"/>
              </w:rPr>
              <w:t>, SERVIND</w:t>
            </w:r>
          </w:p>
        </w:tc>
      </w:tr>
      <w:tr w:rsidR="006E07CF" w:rsidRPr="003C7D8F" w14:paraId="1E09082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8C5E" w14:textId="5A157406" w:rsidR="00442E8A" w:rsidRPr="00442E8A" w:rsidRDefault="00432F01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Technologie nanášení OAL</w:t>
            </w:r>
          </w:p>
          <w:p w14:paraId="097E1B63" w14:textId="36BEC0FC" w:rsidR="00B64EFA" w:rsidRPr="003C7D8F" w:rsidRDefault="002D7857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Základní </w:t>
            </w:r>
            <w:r w:rsidR="006B377B">
              <w:rPr>
                <w:rFonts w:asciiTheme="majorHAnsi" w:eastAsiaTheme="majorEastAsia" w:hAnsiTheme="majorHAnsi" w:cstheme="majorBidi"/>
              </w:rPr>
              <w:t>barvy</w:t>
            </w:r>
          </w:p>
          <w:p w14:paraId="378D9381" w14:textId="0EB357C1" w:rsidR="00B64EFA" w:rsidRDefault="002D7857" w:rsidP="006B377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Tmely</w:t>
            </w:r>
          </w:p>
          <w:p w14:paraId="5BA92186" w14:textId="014E2B63" w:rsidR="006B377B" w:rsidRDefault="002D7857" w:rsidP="006B377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Vrchní </w:t>
            </w:r>
            <w:r w:rsidR="006B377B">
              <w:rPr>
                <w:rFonts w:asciiTheme="majorHAnsi" w:eastAsiaTheme="majorEastAsia" w:hAnsiTheme="majorHAnsi" w:cstheme="majorBidi"/>
              </w:rPr>
              <w:t>lak</w:t>
            </w:r>
          </w:p>
          <w:p w14:paraId="1BF38DB1" w14:textId="59BEBDCD" w:rsidR="006B377B" w:rsidRPr="003C7D8F" w:rsidRDefault="002D7857" w:rsidP="006B377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lastRenderedPageBreak/>
              <w:t xml:space="preserve">Možnosti </w:t>
            </w:r>
            <w:r w:rsidR="006B377B">
              <w:rPr>
                <w:rFonts w:asciiTheme="majorHAnsi" w:eastAsiaTheme="majorEastAsia" w:hAnsiTheme="majorHAnsi" w:cstheme="majorBidi"/>
              </w:rPr>
              <w:t>slučování technologií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CCA" w14:textId="77777777" w:rsidR="00582A9E" w:rsidRDefault="00442E8A" w:rsidP="00D715A8">
            <w:pPr>
              <w:pStyle w:val="Normlntun"/>
              <w:rPr>
                <w:b/>
                <w:bCs/>
              </w:rPr>
            </w:pPr>
            <w:r>
              <w:lastRenderedPageBreak/>
              <w:t>Únor</w:t>
            </w:r>
          </w:p>
          <w:p w14:paraId="698F86DB" w14:textId="5706D8C2" w:rsidR="00442E8A" w:rsidRPr="00442E8A" w:rsidRDefault="00442E8A" w:rsidP="00D715A8">
            <w:pPr>
              <w:pStyle w:val="Normlntun"/>
            </w:pPr>
            <w:r w:rsidRPr="00442E8A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8B0D" w14:textId="3656BC31" w:rsidR="006E07CF" w:rsidRPr="003C7D8F" w:rsidRDefault="00442E8A" w:rsidP="00D715A8">
            <w:pPr>
              <w:pStyle w:val="Normlntun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4C12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4C36629" w14:textId="0C8B3532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91A8C10" w:rsidR="006E07CF" w:rsidRPr="003C7D8F" w:rsidRDefault="001A2EEB" w:rsidP="00442E8A">
            <w:pPr>
              <w:spacing w:after="0"/>
            </w:pPr>
            <w:r>
              <w:rPr>
                <w:sz w:val="20"/>
                <w:szCs w:val="20"/>
              </w:rPr>
              <w:t xml:space="preserve">Výukové materiály fa Inter </w:t>
            </w:r>
            <w:proofErr w:type="spellStart"/>
            <w:r>
              <w:rPr>
                <w:sz w:val="20"/>
                <w:szCs w:val="20"/>
              </w:rPr>
              <w:t>Action</w:t>
            </w:r>
            <w:proofErr w:type="spellEnd"/>
            <w:r>
              <w:rPr>
                <w:sz w:val="20"/>
                <w:szCs w:val="20"/>
              </w:rPr>
              <w:t>, SERVIND</w:t>
            </w:r>
          </w:p>
        </w:tc>
      </w:tr>
      <w:tr w:rsidR="006E07CF" w:rsidRPr="003C7D8F" w14:paraId="28AA0AC1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2E50" w14:textId="767C8F3E" w:rsidR="00442E8A" w:rsidRPr="00442E8A" w:rsidRDefault="006B377B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Příprava povrchu automobilu</w:t>
            </w:r>
          </w:p>
          <w:p w14:paraId="7F9163B1" w14:textId="417A78DE" w:rsidR="001A2EEB" w:rsidRPr="00104814" w:rsidRDefault="002D7857" w:rsidP="001A2EE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Mechanické </w:t>
            </w:r>
            <w:r w:rsidR="006B377B">
              <w:rPr>
                <w:rFonts w:asciiTheme="majorHAnsi" w:hAnsiTheme="majorHAnsi"/>
              </w:rPr>
              <w:t>úpravy povrchu automobilu</w:t>
            </w:r>
          </w:p>
          <w:p w14:paraId="4F580608" w14:textId="2F2BAA0C" w:rsidR="001A2EEB" w:rsidRDefault="002D7857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Chemické </w:t>
            </w:r>
            <w:r w:rsidR="006B377B">
              <w:rPr>
                <w:rFonts w:asciiTheme="majorHAnsi" w:hAnsiTheme="majorHAnsi"/>
              </w:rPr>
              <w:t>a elektrochemické úpravy povrchu</w:t>
            </w:r>
          </w:p>
          <w:p w14:paraId="61A5FF7B" w14:textId="3892F5AA" w:rsidR="006B377B" w:rsidRDefault="002D7857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Tmelení </w:t>
            </w:r>
            <w:r w:rsidR="006B377B">
              <w:rPr>
                <w:rFonts w:asciiTheme="majorHAnsi" w:hAnsiTheme="majorHAnsi"/>
              </w:rPr>
              <w:t>a broušení</w:t>
            </w:r>
          </w:p>
          <w:p w14:paraId="31EB490B" w14:textId="5D0FC9FA" w:rsidR="00EB2A1D" w:rsidRDefault="002D7857" w:rsidP="006B377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Postup </w:t>
            </w:r>
            <w:r w:rsidR="006B377B">
              <w:rPr>
                <w:rFonts w:asciiTheme="majorHAnsi" w:hAnsiTheme="majorHAnsi"/>
              </w:rPr>
              <w:t>při lakování plastů</w:t>
            </w:r>
          </w:p>
          <w:p w14:paraId="54FDBD08" w14:textId="2769DFCA" w:rsidR="001A2EEB" w:rsidRDefault="002D7857" w:rsidP="006B377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Postup </w:t>
            </w:r>
            <w:r w:rsidR="00EB2A1D">
              <w:rPr>
                <w:rFonts w:asciiTheme="majorHAnsi" w:hAnsiTheme="majorHAnsi"/>
              </w:rPr>
              <w:t xml:space="preserve">při lakování skel </w:t>
            </w:r>
          </w:p>
          <w:p w14:paraId="72817437" w14:textId="30C6C845" w:rsidR="00EB2A1D" w:rsidRPr="00EB2A1D" w:rsidRDefault="00EB2A1D" w:rsidP="00EB2A1D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072" w14:textId="77777777" w:rsidR="00147248" w:rsidRDefault="00442E8A" w:rsidP="00D715A8">
            <w:pPr>
              <w:pStyle w:val="Normlntun"/>
              <w:rPr>
                <w:b/>
                <w:bCs/>
              </w:rPr>
            </w:pPr>
            <w:r>
              <w:t>Březen</w:t>
            </w:r>
          </w:p>
          <w:p w14:paraId="6B5446C2" w14:textId="52352077" w:rsidR="00442E8A" w:rsidRPr="00442E8A" w:rsidRDefault="00442E8A" w:rsidP="00D715A8">
            <w:pPr>
              <w:pStyle w:val="Normlntun"/>
            </w:pPr>
            <w:r w:rsidRPr="00442E8A"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11B" w14:textId="6006C732" w:rsidR="006E07CF" w:rsidRPr="00147248" w:rsidRDefault="00D86E65" w:rsidP="00D715A8">
            <w:pPr>
              <w:pStyle w:val="Normlntun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E43" w14:textId="77777777" w:rsidR="00442E8A" w:rsidRPr="001A2EEB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3C04535" w14:textId="3D6F08FC" w:rsidR="006E07CF" w:rsidRPr="003C7D8F" w:rsidRDefault="00442E8A" w:rsidP="00442E8A">
            <w:pPr>
              <w:spacing w:after="0" w:line="240" w:lineRule="auto"/>
              <w:contextualSpacing/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0A7C3E32" w:rsidR="006E07CF" w:rsidRPr="003C7D8F" w:rsidRDefault="001A2EEB" w:rsidP="00442E8A">
            <w:pPr>
              <w:spacing w:after="0"/>
            </w:pPr>
            <w:r>
              <w:rPr>
                <w:sz w:val="20"/>
                <w:szCs w:val="20"/>
              </w:rPr>
              <w:t xml:space="preserve">Výukové materiály fa Inter </w:t>
            </w:r>
            <w:proofErr w:type="spellStart"/>
            <w:r>
              <w:rPr>
                <w:sz w:val="20"/>
                <w:szCs w:val="20"/>
              </w:rPr>
              <w:t>Action</w:t>
            </w:r>
            <w:proofErr w:type="spellEnd"/>
            <w:r>
              <w:rPr>
                <w:sz w:val="20"/>
                <w:szCs w:val="20"/>
              </w:rPr>
              <w:t>, SERVIND</w:t>
            </w:r>
          </w:p>
        </w:tc>
      </w:tr>
      <w:tr w:rsidR="003D59E6" w:rsidRPr="003C7D8F" w14:paraId="300C6934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840" w14:textId="5EA193CF" w:rsidR="00442E8A" w:rsidRPr="00442E8A" w:rsidRDefault="001A2EEB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Vady laků a jejich odstranění</w:t>
            </w:r>
          </w:p>
          <w:p w14:paraId="4B7B53A3" w14:textId="2EFBB390" w:rsidR="00442E8A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Vady způsobené lakýrníkem</w:t>
            </w:r>
          </w:p>
          <w:p w14:paraId="5516FD34" w14:textId="5FD3A858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Používané pomůcky pro odstranění</w:t>
            </w:r>
          </w:p>
          <w:p w14:paraId="2AB7D228" w14:textId="30D51926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Vhodná volba použitých materiálů na opravu laku</w:t>
            </w:r>
          </w:p>
          <w:p w14:paraId="023E57A5" w14:textId="5108AD39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Odstranění „hologramů“</w:t>
            </w:r>
          </w:p>
          <w:p w14:paraId="38847E53" w14:textId="34A9CACB" w:rsidR="001A2EEB" w:rsidRPr="00442E8A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Pomůcky na renovaci světel</w:t>
            </w:r>
          </w:p>
          <w:p w14:paraId="4864FB84" w14:textId="70D5A243" w:rsidR="00442E8A" w:rsidRPr="00884AC5" w:rsidRDefault="00442E8A" w:rsidP="001A2EEB">
            <w:pPr>
              <w:pStyle w:val="Odstavecseseznamem"/>
              <w:numPr>
                <w:ilvl w:val="0"/>
                <w:numId w:val="0"/>
              </w:num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575" w14:textId="77777777" w:rsidR="0019105F" w:rsidRDefault="00442E8A" w:rsidP="00D715A8">
            <w:pPr>
              <w:pStyle w:val="Normlntun"/>
              <w:rPr>
                <w:b/>
                <w:bCs/>
              </w:rPr>
            </w:pPr>
            <w:r w:rsidRPr="00442E8A">
              <w:t>Duben</w:t>
            </w:r>
          </w:p>
          <w:p w14:paraId="6511CEEB" w14:textId="068B5546" w:rsidR="00442E8A" w:rsidRPr="00442E8A" w:rsidRDefault="00442E8A" w:rsidP="00D715A8">
            <w:pPr>
              <w:pStyle w:val="Normlntun"/>
            </w:pPr>
            <w:r w:rsidRPr="00442E8A">
              <w:t>Květe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0A6" w14:textId="0F81F045" w:rsidR="003D59E6" w:rsidRPr="00147248" w:rsidRDefault="00D86E65" w:rsidP="00D715A8">
            <w:pPr>
              <w:pStyle w:val="Normlntun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36E" w14:textId="77777777" w:rsidR="00442E8A" w:rsidRPr="001A2EEB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18C03FE" w14:textId="192834AD" w:rsidR="003D59E6" w:rsidRDefault="00442E8A" w:rsidP="00442E8A">
            <w:pPr>
              <w:spacing w:after="0" w:line="240" w:lineRule="auto"/>
              <w:contextualSpacing/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280" w14:textId="4938AE7B" w:rsidR="003D59E6" w:rsidRPr="003C7D8F" w:rsidRDefault="001A2EEB" w:rsidP="003D59E6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 xml:space="preserve">Výukové materiály fa Inter </w:t>
            </w:r>
            <w:proofErr w:type="spellStart"/>
            <w:r>
              <w:rPr>
                <w:sz w:val="20"/>
                <w:szCs w:val="20"/>
              </w:rPr>
              <w:t>Action</w:t>
            </w:r>
            <w:proofErr w:type="spellEnd"/>
            <w:r>
              <w:rPr>
                <w:sz w:val="20"/>
                <w:szCs w:val="20"/>
              </w:rPr>
              <w:t>, SERVIND</w:t>
            </w:r>
          </w:p>
        </w:tc>
      </w:tr>
      <w:tr w:rsidR="00442E8A" w:rsidRPr="003C7D8F" w14:paraId="3E28B349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211" w14:textId="08CED1FD" w:rsidR="00442E8A" w:rsidRPr="00442E8A" w:rsidRDefault="00442E8A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Opakování, procvičování</w:t>
            </w:r>
            <w:r w:rsidR="001A2EEB">
              <w:t>, příprava na ZZ dle JZZZ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C61" w14:textId="01C09CB2" w:rsidR="00442E8A" w:rsidRPr="00442E8A" w:rsidRDefault="00442E8A" w:rsidP="00D715A8">
            <w:pPr>
              <w:pStyle w:val="Normlntun"/>
              <w:rPr>
                <w:b/>
                <w:bCs/>
              </w:rPr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D03" w14:textId="6BBC919C" w:rsidR="00442E8A" w:rsidRPr="00147248" w:rsidRDefault="00D86E65" w:rsidP="00D715A8">
            <w:pPr>
              <w:pStyle w:val="Normlntun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D4A9" w14:textId="77777777" w:rsidR="00442E8A" w:rsidRPr="00442E8A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68E" w14:textId="620A4688" w:rsidR="00442E8A" w:rsidRPr="003D59E6" w:rsidRDefault="001A2EEB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>
              <w:rPr>
                <w:sz w:val="20"/>
                <w:szCs w:val="20"/>
              </w:rPr>
              <w:t xml:space="preserve">Výukové materiály fa Inter </w:t>
            </w:r>
            <w:proofErr w:type="spellStart"/>
            <w:r>
              <w:rPr>
                <w:sz w:val="20"/>
                <w:szCs w:val="20"/>
              </w:rPr>
              <w:t>Action</w:t>
            </w:r>
            <w:proofErr w:type="spellEnd"/>
            <w:r>
              <w:rPr>
                <w:sz w:val="20"/>
                <w:szCs w:val="20"/>
              </w:rPr>
              <w:t>, SERVIND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94BE37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A2EEB">
        <w:rPr>
          <w:rFonts w:asciiTheme="majorHAnsi" w:hAnsiTheme="majorHAnsi" w:cstheme="minorHAnsi"/>
          <w:sz w:val="20"/>
          <w:szCs w:val="20"/>
        </w:rPr>
        <w:t>Bc. Ivan Chvátal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493966D7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20799C">
        <w:rPr>
          <w:rFonts w:asciiTheme="majorHAnsi" w:hAnsiTheme="majorHAnsi" w:cstheme="minorHAnsi"/>
          <w:sz w:val="20"/>
          <w:szCs w:val="20"/>
        </w:rPr>
        <w:t>5.5.2025,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E6070" w14:textId="77777777" w:rsidR="00F561FF" w:rsidRDefault="00F561FF" w:rsidP="00F70B10">
      <w:pPr>
        <w:spacing w:after="0" w:line="240" w:lineRule="auto"/>
      </w:pPr>
      <w:r>
        <w:separator/>
      </w:r>
    </w:p>
  </w:endnote>
  <w:endnote w:type="continuationSeparator" w:id="0">
    <w:p w14:paraId="40385B5A" w14:textId="77777777" w:rsidR="00F561FF" w:rsidRDefault="00F561FF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EB2A1D" w:rsidRDefault="00EB2A1D" w:rsidP="00F16EBC">
    <w:pPr>
      <w:pStyle w:val="Zpat"/>
    </w:pPr>
  </w:p>
  <w:p w14:paraId="1AB802E7" w14:textId="77777777" w:rsidR="00EB2A1D" w:rsidRDefault="00EB2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EB2A1D" w:rsidRDefault="00EB2A1D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EB2A1D" w:rsidRDefault="00EB2A1D" w:rsidP="00F16EBC">
    <w:pPr>
      <w:pStyle w:val="Zpat"/>
    </w:pPr>
  </w:p>
  <w:p w14:paraId="214E0BFA" w14:textId="77777777" w:rsidR="00EB2A1D" w:rsidRDefault="00EB2A1D" w:rsidP="00F16EBC">
    <w:pPr>
      <w:pStyle w:val="Zpat"/>
    </w:pPr>
  </w:p>
  <w:p w14:paraId="5767C3C5" w14:textId="77777777" w:rsidR="00EB2A1D" w:rsidRDefault="00EB2A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EB2A1D" w:rsidRDefault="00EB2A1D" w:rsidP="00F16EBC">
    <w:pPr>
      <w:pStyle w:val="Zpat"/>
    </w:pPr>
  </w:p>
  <w:p w14:paraId="7A2EDB27" w14:textId="77777777" w:rsidR="00EB2A1D" w:rsidRDefault="00EB2A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0C1F9" w14:textId="77777777" w:rsidR="00F561FF" w:rsidRDefault="00F561FF" w:rsidP="00F70B10">
      <w:pPr>
        <w:spacing w:after="0" w:line="240" w:lineRule="auto"/>
      </w:pPr>
      <w:r>
        <w:separator/>
      </w:r>
    </w:p>
  </w:footnote>
  <w:footnote w:type="continuationSeparator" w:id="0">
    <w:p w14:paraId="51AE7EAC" w14:textId="77777777" w:rsidR="00F561FF" w:rsidRDefault="00F561FF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EB2A1D" w:rsidRDefault="00EB2A1D" w:rsidP="00F16EBC">
    <w:pPr>
      <w:pStyle w:val="Zhlav"/>
    </w:pPr>
  </w:p>
  <w:p w14:paraId="3A4E5164" w14:textId="77777777" w:rsidR="00EB2A1D" w:rsidRDefault="00EB2A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EB2A1D" w:rsidRDefault="00EB2A1D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EB2A1D" w:rsidRDefault="00EB2A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EB2A1D" w:rsidRDefault="00EB2A1D" w:rsidP="00F16EBC">
    <w:pPr>
      <w:pStyle w:val="Zhlav"/>
    </w:pPr>
  </w:p>
  <w:p w14:paraId="7EAAA730" w14:textId="77777777" w:rsidR="00EB2A1D" w:rsidRDefault="00EB2A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04775"/>
    <w:multiLevelType w:val="hybridMultilevel"/>
    <w:tmpl w:val="28ACD5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DD539CF"/>
    <w:multiLevelType w:val="multilevel"/>
    <w:tmpl w:val="B56A1BF4"/>
    <w:styleLink w:val="Styl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33541"/>
    <w:multiLevelType w:val="hybridMultilevel"/>
    <w:tmpl w:val="623854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2B48C2"/>
    <w:multiLevelType w:val="hybridMultilevel"/>
    <w:tmpl w:val="1E40DC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9" w15:restartNumberingAfterBreak="0">
    <w:nsid w:val="5A680608"/>
    <w:multiLevelType w:val="hybridMultilevel"/>
    <w:tmpl w:val="1F96425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3" w15:restartNumberingAfterBreak="0">
    <w:nsid w:val="759642EC"/>
    <w:multiLevelType w:val="hybridMultilevel"/>
    <w:tmpl w:val="9F1A58B8"/>
    <w:lvl w:ilvl="0" w:tplc="F706266A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E7A1E"/>
    <w:multiLevelType w:val="hybridMultilevel"/>
    <w:tmpl w:val="637039A0"/>
    <w:lvl w:ilvl="0" w:tplc="FA74F5B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23BC9"/>
    <w:multiLevelType w:val="multilevel"/>
    <w:tmpl w:val="FD10DC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4"/>
      <w:numFmt w:val="bullet"/>
      <w:lvlText w:val="−"/>
      <w:lvlJc w:val="left"/>
      <w:pPr>
        <w:ind w:left="792" w:hanging="432"/>
      </w:pPr>
      <w:rPr>
        <w:rFonts w:ascii="Franklin Gothic Book" w:eastAsia="Segoe UI Symbol" w:hAnsi="Franklin Gothic Book" w:cs="Segoe UI 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2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 w:numId="10">
    <w:abstractNumId w:val="10"/>
  </w:num>
  <w:num w:numId="11">
    <w:abstractNumId w:val="2"/>
  </w:num>
  <w:num w:numId="12">
    <w:abstractNumId w:val="15"/>
  </w:num>
  <w:num w:numId="13">
    <w:abstractNumId w:val="9"/>
  </w:num>
  <w:num w:numId="14">
    <w:abstractNumId w:val="0"/>
  </w:num>
  <w:num w:numId="15">
    <w:abstractNumId w:val="7"/>
  </w:num>
  <w:num w:numId="16">
    <w:abstractNumId w:val="6"/>
  </w:num>
  <w:num w:numId="1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F0FC3"/>
    <w:rsid w:val="00104814"/>
    <w:rsid w:val="0011164A"/>
    <w:rsid w:val="001155BB"/>
    <w:rsid w:val="00122CF6"/>
    <w:rsid w:val="00132278"/>
    <w:rsid w:val="00143C1D"/>
    <w:rsid w:val="00147248"/>
    <w:rsid w:val="0019105F"/>
    <w:rsid w:val="001A2EEB"/>
    <w:rsid w:val="001A503E"/>
    <w:rsid w:val="001B55FC"/>
    <w:rsid w:val="001D4D71"/>
    <w:rsid w:val="001F32E5"/>
    <w:rsid w:val="001F3302"/>
    <w:rsid w:val="0020264A"/>
    <w:rsid w:val="0020799C"/>
    <w:rsid w:val="00207C1A"/>
    <w:rsid w:val="0023160B"/>
    <w:rsid w:val="0025467F"/>
    <w:rsid w:val="002763CE"/>
    <w:rsid w:val="002820DA"/>
    <w:rsid w:val="00282A8C"/>
    <w:rsid w:val="00297721"/>
    <w:rsid w:val="002B1A89"/>
    <w:rsid w:val="002C6750"/>
    <w:rsid w:val="002D7857"/>
    <w:rsid w:val="002F0802"/>
    <w:rsid w:val="003248F0"/>
    <w:rsid w:val="00324AF7"/>
    <w:rsid w:val="00343EBC"/>
    <w:rsid w:val="00344546"/>
    <w:rsid w:val="003C7D8F"/>
    <w:rsid w:val="003D59E6"/>
    <w:rsid w:val="00415226"/>
    <w:rsid w:val="00420025"/>
    <w:rsid w:val="00432F01"/>
    <w:rsid w:val="00434DC9"/>
    <w:rsid w:val="00442E8A"/>
    <w:rsid w:val="004518DB"/>
    <w:rsid w:val="0045661E"/>
    <w:rsid w:val="004A74A9"/>
    <w:rsid w:val="004C0837"/>
    <w:rsid w:val="004D5AB1"/>
    <w:rsid w:val="005016B7"/>
    <w:rsid w:val="005231FC"/>
    <w:rsid w:val="00530FA0"/>
    <w:rsid w:val="00567F44"/>
    <w:rsid w:val="00582A9E"/>
    <w:rsid w:val="00584D46"/>
    <w:rsid w:val="005872AC"/>
    <w:rsid w:val="005C7D66"/>
    <w:rsid w:val="00626D67"/>
    <w:rsid w:val="00644418"/>
    <w:rsid w:val="00664474"/>
    <w:rsid w:val="006851AB"/>
    <w:rsid w:val="006B377B"/>
    <w:rsid w:val="006E07CF"/>
    <w:rsid w:val="006E0C52"/>
    <w:rsid w:val="0071525D"/>
    <w:rsid w:val="007278BC"/>
    <w:rsid w:val="00771DB7"/>
    <w:rsid w:val="007770AB"/>
    <w:rsid w:val="00795945"/>
    <w:rsid w:val="007A76F8"/>
    <w:rsid w:val="007E6858"/>
    <w:rsid w:val="00804E59"/>
    <w:rsid w:val="008266D9"/>
    <w:rsid w:val="00861B88"/>
    <w:rsid w:val="00884AC5"/>
    <w:rsid w:val="0090557B"/>
    <w:rsid w:val="0093690D"/>
    <w:rsid w:val="00943ECB"/>
    <w:rsid w:val="00946058"/>
    <w:rsid w:val="00970AFF"/>
    <w:rsid w:val="009730E1"/>
    <w:rsid w:val="009C3B99"/>
    <w:rsid w:val="00A173E5"/>
    <w:rsid w:val="00A27B70"/>
    <w:rsid w:val="00A74B0D"/>
    <w:rsid w:val="00A759E5"/>
    <w:rsid w:val="00AC4457"/>
    <w:rsid w:val="00AF647F"/>
    <w:rsid w:val="00B16DA2"/>
    <w:rsid w:val="00B17B1F"/>
    <w:rsid w:val="00B64EFA"/>
    <w:rsid w:val="00B95C1B"/>
    <w:rsid w:val="00BA5195"/>
    <w:rsid w:val="00BB1FB1"/>
    <w:rsid w:val="00BB7F92"/>
    <w:rsid w:val="00C1314A"/>
    <w:rsid w:val="00C30BBB"/>
    <w:rsid w:val="00C85A88"/>
    <w:rsid w:val="00C874B4"/>
    <w:rsid w:val="00C9415E"/>
    <w:rsid w:val="00CD3643"/>
    <w:rsid w:val="00CE4B92"/>
    <w:rsid w:val="00D04CD5"/>
    <w:rsid w:val="00D37028"/>
    <w:rsid w:val="00D377C4"/>
    <w:rsid w:val="00D57DDE"/>
    <w:rsid w:val="00D6780B"/>
    <w:rsid w:val="00D715A8"/>
    <w:rsid w:val="00D86E65"/>
    <w:rsid w:val="00D9713E"/>
    <w:rsid w:val="00E07D32"/>
    <w:rsid w:val="00E2330B"/>
    <w:rsid w:val="00E63C30"/>
    <w:rsid w:val="00EB2A1D"/>
    <w:rsid w:val="00EB62D2"/>
    <w:rsid w:val="00EC0CF1"/>
    <w:rsid w:val="00EF1F7C"/>
    <w:rsid w:val="00F0390F"/>
    <w:rsid w:val="00F16EBC"/>
    <w:rsid w:val="00F561FF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715A8"/>
    <w:pPr>
      <w:keepNext/>
      <w:keepLines/>
      <w:framePr w:hSpace="142" w:wrap="around" w:vAnchor="text" w:hAnchor="margin" w:y="1135"/>
      <w:numPr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D715A8"/>
    <w:pPr>
      <w:spacing w:after="0"/>
      <w:jc w:val="center"/>
    </w:pPr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D715A8"/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715A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5"/>
      </w:numPr>
    </w:pPr>
  </w:style>
  <w:style w:type="paragraph" w:customStyle="1" w:styleId="Textodrky2">
    <w:name w:val="Text odrážky 2"/>
    <w:basedOn w:val="Normln"/>
    <w:rsid w:val="00771DB7"/>
    <w:pPr>
      <w:numPr>
        <w:numId w:val="6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uiPriority w:val="99"/>
    <w:rsid w:val="003D59E6"/>
    <w:pPr>
      <w:numPr>
        <w:numId w:val="7"/>
      </w:numPr>
    </w:pPr>
  </w:style>
  <w:style w:type="numbering" w:customStyle="1" w:styleId="Styl4">
    <w:name w:val="Styl4"/>
    <w:uiPriority w:val="99"/>
    <w:rsid w:val="00104814"/>
    <w:pPr>
      <w:numPr>
        <w:numId w:val="8"/>
      </w:numPr>
    </w:pPr>
  </w:style>
  <w:style w:type="numbering" w:customStyle="1" w:styleId="Styl3">
    <w:name w:val="Styl3"/>
    <w:uiPriority w:val="99"/>
    <w:rsid w:val="00104814"/>
    <w:pPr>
      <w:numPr>
        <w:numId w:val="9"/>
      </w:numPr>
    </w:pPr>
  </w:style>
  <w:style w:type="numbering" w:customStyle="1" w:styleId="Styl5">
    <w:name w:val="Styl5"/>
    <w:uiPriority w:val="99"/>
    <w:rsid w:val="00104814"/>
    <w:pPr>
      <w:numPr>
        <w:numId w:val="10"/>
      </w:numPr>
    </w:pPr>
  </w:style>
  <w:style w:type="numbering" w:customStyle="1" w:styleId="Styl9">
    <w:name w:val="Styl9"/>
    <w:uiPriority w:val="99"/>
    <w:rsid w:val="00442E8A"/>
    <w:pPr>
      <w:numPr>
        <w:numId w:val="11"/>
      </w:numPr>
    </w:pPr>
  </w:style>
  <w:style w:type="paragraph" w:customStyle="1" w:styleId="normlntabulka0">
    <w:name w:val="normální tabulka"/>
    <w:basedOn w:val="Normln"/>
    <w:uiPriority w:val="1"/>
    <w:qFormat/>
    <w:rsid w:val="00D715A8"/>
    <w:pPr>
      <w:spacing w:after="80" w:line="259" w:lineRule="auto"/>
    </w:pPr>
    <w:rPr>
      <w:rFonts w:ascii="Franklin Gothic Book" w:eastAsia="Calibri" w:hAnsi="Franklin Gothic Book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QYJ6VK6WDPCP-2026886553-435689</_dlc_DocId>
    <_dlc_DocIdUrl xmlns="9d0ca0cf-2a35-4d1a-8451-71dcfb90f667">
      <Url>https://skolahostivar.sharepoint.com/sites/data/_layouts/15/DocIdRedir.aspx?ID=QYJ6VK6WDPCP-2026886553-435689</Url>
      <Description>QYJ6VK6WDPCP-2026886553-435689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D53AE4-6312-43BC-9172-E92E69FE1F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7</cp:revision>
  <dcterms:created xsi:type="dcterms:W3CDTF">2025-05-03T21:31:00Z</dcterms:created>
  <dcterms:modified xsi:type="dcterms:W3CDTF">2025-11-21T10:02:00Z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1bf5ea9e-36ed-4d9e-859e-f917c91825d2</vt:lpwstr>
  </property>
  <property fmtid="{D5CDD505-2E9C-101B-9397-08002B2CF9AE}" pid="5" name="MediaServiceImageTags">
    <vt:lpwstr/>
  </property>
</Properties>
</file>