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14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05AB041" w:rsidR="004D5AB1" w:rsidRPr="00644418" w:rsidRDefault="007159A1" w:rsidP="007159A1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159A1">
              <w:rPr>
                <w:rFonts w:asciiTheme="majorHAnsi" w:hAnsiTheme="majorHAnsi" w:cstheme="minorHAnsi"/>
                <w:b/>
                <w:sz w:val="28"/>
                <w:szCs w:val="28"/>
              </w:rPr>
              <w:t>Mechanik opravář motorových vozidel - 23–68–H/01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47586FD" w:rsidR="00644418" w:rsidRPr="00644418" w:rsidRDefault="00573329" w:rsidP="007159A1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Technická dokumentace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34DD94E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</w:t>
                  </w:r>
                  <w:r w:rsidR="000F50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57332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2ECA70A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0F50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 w:rsidR="001F33E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23BF79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159A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856" w:tblpY="113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756"/>
        <w:gridCol w:w="942"/>
        <w:gridCol w:w="729"/>
        <w:gridCol w:w="1932"/>
        <w:gridCol w:w="1842"/>
      </w:tblGrid>
      <w:tr w:rsidR="000F50DC" w:rsidRPr="003C7D8F" w14:paraId="682D2517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1F33EB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6DE76D1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</w:t>
            </w:r>
            <w:r w:rsidR="007159A1">
              <w:t> </w:t>
            </w:r>
            <w:r w:rsidRPr="003C7D8F">
              <w:t>výuce</w:t>
            </w:r>
          </w:p>
        </w:tc>
      </w:tr>
      <w:tr w:rsidR="007D51D8" w:rsidRPr="003C7D8F" w14:paraId="286E4895" w14:textId="77777777" w:rsidTr="00573329">
        <w:trPr>
          <w:trHeight w:val="2391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112F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ind w:left="449" w:hanging="425"/>
              <w:rPr>
                <w:b/>
                <w:bCs w:val="0"/>
                <w:sz w:val="24"/>
                <w:szCs w:val="24"/>
              </w:rPr>
            </w:pPr>
            <w:r w:rsidRPr="00573329">
              <w:rPr>
                <w:b/>
                <w:bCs w:val="0"/>
                <w:sz w:val="24"/>
                <w:szCs w:val="24"/>
              </w:rPr>
              <w:t>Technická dokumentace</w:t>
            </w:r>
          </w:p>
          <w:p w14:paraId="12D12087" w14:textId="77777777" w:rsidR="00573329" w:rsidRPr="00482770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7"/>
              </w:numPr>
              <w:ind w:left="308" w:hanging="284"/>
              <w:rPr>
                <w:b/>
              </w:rPr>
            </w:pPr>
            <w:r w:rsidRPr="00482770">
              <w:t>Druhy norem</w:t>
            </w:r>
          </w:p>
          <w:p w14:paraId="7BD9969C" w14:textId="77777777" w:rsidR="00573329" w:rsidRPr="00482770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7"/>
              </w:numPr>
              <w:ind w:left="308" w:hanging="284"/>
            </w:pPr>
            <w:r w:rsidRPr="00482770">
              <w:t>Význam a zásady technického kreslení</w:t>
            </w:r>
          </w:p>
          <w:p w14:paraId="6573C805" w14:textId="77777777" w:rsidR="00573329" w:rsidRPr="00482770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7"/>
              </w:numPr>
              <w:ind w:left="308" w:hanging="284"/>
            </w:pPr>
            <w:r w:rsidRPr="00482770">
              <w:t>Technické výkresy, jejich druhy a formáty</w:t>
            </w:r>
          </w:p>
          <w:p w14:paraId="275B0A63" w14:textId="25CD50A5" w:rsidR="000F50DC" w:rsidRPr="000F50DC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7"/>
              </w:numPr>
              <w:ind w:left="308" w:hanging="284"/>
              <w:rPr>
                <w:b/>
                <w:sz w:val="24"/>
                <w:szCs w:val="24"/>
              </w:rPr>
            </w:pPr>
            <w:r w:rsidRPr="00482770">
              <w:t>Druhy čar, měřítka a technické písmo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030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Září</w:t>
            </w:r>
          </w:p>
          <w:p w14:paraId="6AAA47FC" w14:textId="76935167" w:rsidR="006E07CF" w:rsidRPr="003C7D8F" w:rsidRDefault="006E07CF" w:rsidP="00573329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5ED" w14:textId="41C9EF0F" w:rsidR="006E07CF" w:rsidRPr="001F33EB" w:rsidRDefault="00573329" w:rsidP="007D51D8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4</w:t>
            </w:r>
          </w:p>
          <w:p w14:paraId="5610EBD4" w14:textId="77777777" w:rsidR="007D51D8" w:rsidRDefault="00573329" w:rsidP="007D51D8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25D70E4" w14:textId="77777777" w:rsidR="00573329" w:rsidRDefault="00573329" w:rsidP="007D51D8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C3215CB" w14:textId="77777777" w:rsidR="00573329" w:rsidRDefault="00573329" w:rsidP="007D51D8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8BCC49D" w14:textId="387AF2CD" w:rsidR="00573329" w:rsidRPr="003C7D8F" w:rsidRDefault="00573329" w:rsidP="007D51D8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ED7" w14:textId="77777777" w:rsidR="001F33EB" w:rsidRDefault="001F33EB" w:rsidP="007159A1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5237234C" w14:textId="518E88F4" w:rsidR="001F33EB" w:rsidRDefault="001F33EB" w:rsidP="007159A1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 xml:space="preserve">Výklad </w:t>
            </w:r>
            <w:r w:rsidR="007159A1">
              <w:t>s prezentací</w:t>
            </w:r>
          </w:p>
          <w:p w14:paraId="0CCF9BD9" w14:textId="2852089B" w:rsidR="006E07CF" w:rsidRPr="003C7D8F" w:rsidRDefault="001F33EB" w:rsidP="007159A1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8C6" w14:textId="77777777" w:rsidR="001F33EB" w:rsidRDefault="001F33EB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0A67B2F8" w14:textId="38FB2548" w:rsidR="00573329" w:rsidRDefault="001F33EB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</w:t>
            </w:r>
            <w:r w:rsidR="00573329">
              <w:t xml:space="preserve"> Obrazové předlohy</w:t>
            </w:r>
          </w:p>
          <w:p w14:paraId="1715015D" w14:textId="47499641" w:rsidR="006E07CF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  <w:p w14:paraId="139A7B06" w14:textId="0B6E3195" w:rsidR="00573329" w:rsidRPr="00573329" w:rsidRDefault="00573329" w:rsidP="00573329"/>
        </w:tc>
      </w:tr>
      <w:tr w:rsidR="007D51D8" w:rsidRPr="003C7D8F" w14:paraId="057D9258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2B7E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ind w:left="449" w:hanging="449"/>
              <w:rPr>
                <w:b/>
                <w:bCs w:val="0"/>
                <w:sz w:val="24"/>
                <w:szCs w:val="24"/>
              </w:rPr>
            </w:pPr>
            <w:r w:rsidRPr="00573329">
              <w:rPr>
                <w:b/>
                <w:bCs w:val="0"/>
                <w:sz w:val="24"/>
                <w:szCs w:val="24"/>
              </w:rPr>
              <w:t>Technické zobrazování</w:t>
            </w:r>
          </w:p>
          <w:p w14:paraId="2EA72424" w14:textId="77777777" w:rsidR="00573329" w:rsidRPr="00482770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308" w:hanging="284"/>
              <w:rPr>
                <w:b/>
              </w:rPr>
            </w:pPr>
            <w:r w:rsidRPr="00482770">
              <w:t>Kosoúhlé zobrazování</w:t>
            </w:r>
          </w:p>
          <w:p w14:paraId="2E0E17EF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308" w:hanging="284"/>
            </w:pPr>
            <w:r w:rsidRPr="00482770">
              <w:t>Pravoúhlé promítání na několik průměten</w:t>
            </w:r>
          </w:p>
          <w:p w14:paraId="108D689E" w14:textId="48B7EB55" w:rsidR="00573329" w:rsidRPr="00482770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308" w:hanging="284"/>
            </w:pPr>
            <w:r w:rsidRPr="00482770">
              <w:t>Technické zobrazování jednoduchých hranatých a</w:t>
            </w:r>
            <w:r>
              <w:t> </w:t>
            </w:r>
            <w:r w:rsidRPr="00482770">
              <w:t>rotačních těles</w:t>
            </w:r>
          </w:p>
          <w:p w14:paraId="06F37E1C" w14:textId="5D2248BA" w:rsidR="00573329" w:rsidRPr="007D51D8" w:rsidRDefault="00573329" w:rsidP="00573329">
            <w:pPr>
              <w:ind w:left="1080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8DA3" w14:textId="268AA2FE" w:rsidR="00573329" w:rsidRDefault="00573329" w:rsidP="0011397C">
            <w:pPr>
              <w:pStyle w:val="Normlntun"/>
              <w:framePr w:hSpace="0" w:wrap="auto" w:vAnchor="margin" w:hAnchor="text" w:xAlign="left" w:yAlign="inline"/>
            </w:pPr>
            <w:r>
              <w:t>Říjen</w:t>
            </w:r>
          </w:p>
          <w:p w14:paraId="68CB7755" w14:textId="67B75617" w:rsidR="001F33EB" w:rsidRPr="0011397C" w:rsidRDefault="001F33EB" w:rsidP="0011397C">
            <w:pPr>
              <w:pStyle w:val="Normlntun"/>
              <w:framePr w:hSpace="0" w:wrap="auto" w:vAnchor="margin" w:hAnchor="text" w:xAlign="left" w:yAlign="inline"/>
            </w:pPr>
            <w:r w:rsidRPr="0011397C">
              <w:t>Listopad</w:t>
            </w:r>
          </w:p>
          <w:p w14:paraId="4639B2FE" w14:textId="3997F472" w:rsidR="0011397C" w:rsidRPr="003C7D8F" w:rsidRDefault="0011397C" w:rsidP="00573329">
            <w:pPr>
              <w:spacing w:after="0"/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12A" w14:textId="3B638364" w:rsidR="006E07CF" w:rsidRPr="001F33EB" w:rsidRDefault="00573329" w:rsidP="007D51D8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14:paraId="1E44B437" w14:textId="77777777" w:rsidR="007D51D8" w:rsidRPr="00573329" w:rsidRDefault="00573329" w:rsidP="00573329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1A2472DD" w14:textId="77777777" w:rsidR="00573329" w:rsidRPr="00573329" w:rsidRDefault="00573329" w:rsidP="00573329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2</w:t>
            </w:r>
          </w:p>
          <w:p w14:paraId="5B69C029" w14:textId="03574C8D" w:rsidR="00573329" w:rsidRPr="001F33EB" w:rsidRDefault="00573329" w:rsidP="00573329">
            <w:pPr>
              <w:spacing w:after="0"/>
              <w:contextualSpacing/>
              <w:jc w:val="center"/>
            </w:pPr>
            <w:r w:rsidRPr="00573329">
              <w:rPr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41E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4E7603B5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5AFE2A4E" w14:textId="2079044F" w:rsidR="006E07CF" w:rsidRPr="003C7D8F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42B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3A51B86B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6C1CAFB1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  <w:p w14:paraId="63A9D5D7" w14:textId="1F882465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7D51D8" w:rsidRPr="003C7D8F" w14:paraId="45C58AC3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4CC9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ind w:left="449" w:hanging="425"/>
              <w:rPr>
                <w:b/>
                <w:bCs w:val="0"/>
                <w:sz w:val="24"/>
                <w:szCs w:val="24"/>
              </w:rPr>
            </w:pPr>
            <w:r w:rsidRPr="00573329">
              <w:rPr>
                <w:b/>
                <w:bCs w:val="0"/>
                <w:sz w:val="24"/>
                <w:szCs w:val="24"/>
              </w:rPr>
              <w:t>Zobrazování na výkresech</w:t>
            </w:r>
          </w:p>
          <w:p w14:paraId="2731C2E3" w14:textId="77777777" w:rsidR="007D51D8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ind w:left="308" w:hanging="284"/>
            </w:pPr>
            <w:r w:rsidRPr="00573329">
              <w:t>Zobrazování řezů a průřezů</w:t>
            </w:r>
          </w:p>
          <w:p w14:paraId="73F638C8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ind w:left="308" w:hanging="284"/>
            </w:pPr>
            <w:r w:rsidRPr="00573329">
              <w:t>Označování řezů a průřezů</w:t>
            </w:r>
          </w:p>
          <w:p w14:paraId="309B84C6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ind w:left="308" w:hanging="284"/>
            </w:pPr>
            <w:r w:rsidRPr="00573329">
              <w:t>Kreslení jednoduchých řezů a průřezů</w:t>
            </w:r>
          </w:p>
          <w:p w14:paraId="5520BD1C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ind w:left="308" w:hanging="284"/>
            </w:pPr>
            <w:r w:rsidRPr="00573329">
              <w:t>Kreslení tvarových podrobností</w:t>
            </w:r>
          </w:p>
          <w:p w14:paraId="6403C5F1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ind w:left="308" w:hanging="284"/>
            </w:pPr>
            <w:r w:rsidRPr="00573329">
              <w:t>Zjednodušování a přerušení obrazů</w:t>
            </w:r>
          </w:p>
          <w:p w14:paraId="252E226A" w14:textId="47ED37D5" w:rsidR="00573329" w:rsidRPr="000F50DC" w:rsidRDefault="00573329" w:rsidP="00573329">
            <w:pPr>
              <w:ind w:left="720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F90B" w14:textId="77777777" w:rsidR="00573329" w:rsidRPr="0011397C" w:rsidRDefault="00573329" w:rsidP="00573329">
            <w:pPr>
              <w:pStyle w:val="Normlntun"/>
              <w:framePr w:hSpace="0" w:wrap="auto" w:vAnchor="margin" w:hAnchor="text" w:xAlign="left" w:yAlign="inline"/>
            </w:pPr>
            <w:r w:rsidRPr="0011397C">
              <w:t>Listopad</w:t>
            </w:r>
          </w:p>
          <w:p w14:paraId="5C6FE0D4" w14:textId="77777777" w:rsidR="00573329" w:rsidRPr="0011397C" w:rsidRDefault="00573329" w:rsidP="00573329">
            <w:pPr>
              <w:pStyle w:val="Normlntun"/>
              <w:framePr w:hSpace="0" w:wrap="auto" w:vAnchor="margin" w:hAnchor="text" w:xAlign="left" w:yAlign="inline"/>
            </w:pPr>
            <w:r w:rsidRPr="0011397C">
              <w:t>Prosinec</w:t>
            </w:r>
          </w:p>
          <w:p w14:paraId="4B1109F2" w14:textId="77777777" w:rsidR="00573329" w:rsidRPr="0011397C" w:rsidRDefault="00573329" w:rsidP="00573329">
            <w:pPr>
              <w:pStyle w:val="Normlntun"/>
              <w:framePr w:hSpace="0" w:wrap="auto" w:vAnchor="margin" w:hAnchor="text" w:xAlign="left" w:yAlign="inline"/>
            </w:pPr>
            <w:r w:rsidRPr="0011397C">
              <w:t>Leden</w:t>
            </w:r>
          </w:p>
          <w:p w14:paraId="75EB03B0" w14:textId="616C0D45" w:rsidR="0011397C" w:rsidRPr="0011397C" w:rsidRDefault="0011397C" w:rsidP="0011397C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233" w14:textId="6BEF5ABD" w:rsidR="006E07CF" w:rsidRPr="001F33EB" w:rsidRDefault="00573329" w:rsidP="001F33EB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  <w:p w14:paraId="40CF6728" w14:textId="77777777" w:rsidR="007D51D8" w:rsidRPr="00573329" w:rsidRDefault="00573329" w:rsidP="001F33E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3135D888" w14:textId="472A0B12" w:rsidR="00573329" w:rsidRPr="00573329" w:rsidRDefault="00573329" w:rsidP="00573329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608B72CE" w14:textId="77777777" w:rsidR="00573329" w:rsidRPr="00573329" w:rsidRDefault="00573329" w:rsidP="001F33E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5C9CA611" w14:textId="77777777" w:rsidR="00573329" w:rsidRPr="00573329" w:rsidRDefault="00573329" w:rsidP="001F33E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46B44B5E" w14:textId="009BB751" w:rsidR="00573329" w:rsidRPr="001F33EB" w:rsidRDefault="00573329" w:rsidP="001F33EB">
            <w:pPr>
              <w:spacing w:after="0"/>
              <w:contextualSpacing/>
              <w:jc w:val="center"/>
            </w:pPr>
            <w:r w:rsidRPr="00573329">
              <w:rPr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7DC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42F80E3A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0DBC3DE7" w14:textId="41468F9A" w:rsidR="006E07CF" w:rsidRPr="003C7D8F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3BD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0B1CDFB0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6DBE14FD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  <w:p w14:paraId="099F77DA" w14:textId="226F1EA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7D51D8" w:rsidRPr="003C7D8F" w14:paraId="1E090820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C33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ind w:left="449" w:hanging="425"/>
              <w:rPr>
                <w:b/>
                <w:bCs w:val="0"/>
                <w:sz w:val="24"/>
                <w:szCs w:val="24"/>
              </w:rPr>
            </w:pPr>
            <w:r w:rsidRPr="00573329">
              <w:rPr>
                <w:b/>
                <w:bCs w:val="0"/>
                <w:sz w:val="24"/>
                <w:szCs w:val="24"/>
              </w:rPr>
              <w:t xml:space="preserve">Kótování </w:t>
            </w:r>
          </w:p>
          <w:p w14:paraId="127AD4E4" w14:textId="77777777" w:rsidR="00544466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08" w:hanging="284"/>
            </w:pPr>
            <w:r w:rsidRPr="00573329">
              <w:t>Kótování, základní pojmy a pravidla (soustavy kót)</w:t>
            </w:r>
          </w:p>
          <w:p w14:paraId="3A248D2A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08" w:hanging="284"/>
            </w:pPr>
            <w:r w:rsidRPr="00573329">
              <w:t>Kótování průměrů, poloměrů, úhlů a oblouků</w:t>
            </w:r>
          </w:p>
          <w:p w14:paraId="1BF38DB1" w14:textId="5F04A170" w:rsidR="00573329" w:rsidRPr="000F50DC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08" w:hanging="284"/>
            </w:pPr>
            <w:r w:rsidRPr="00573329">
              <w:t>Kótování sklonu, skosených hran, jehlanovitosti a</w:t>
            </w:r>
            <w:r>
              <w:t> </w:t>
            </w:r>
            <w:r w:rsidRPr="00573329">
              <w:t>kuželovitosti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892" w14:textId="0CE17737" w:rsidR="00544466" w:rsidRPr="00573329" w:rsidRDefault="00573329" w:rsidP="00573329">
            <w:pPr>
              <w:pStyle w:val="Normlntun"/>
              <w:framePr w:hSpace="0" w:wrap="auto" w:vAnchor="margin" w:hAnchor="text" w:xAlign="left" w:yAlign="inline"/>
            </w:pPr>
            <w:r w:rsidRPr="00573329">
              <w:t>Leden</w:t>
            </w:r>
          </w:p>
          <w:p w14:paraId="6A94BCD3" w14:textId="579742FB" w:rsidR="00573329" w:rsidRPr="00573329" w:rsidRDefault="00573329" w:rsidP="00573329">
            <w:pPr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Únor</w:t>
            </w:r>
          </w:p>
          <w:p w14:paraId="698F86DB" w14:textId="41AA5F21" w:rsidR="006E07CF" w:rsidRPr="003C7D8F" w:rsidRDefault="006E07CF" w:rsidP="00544466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E8B" w14:textId="340777B1" w:rsidR="006E07CF" w:rsidRPr="001F33EB" w:rsidRDefault="00573329" w:rsidP="007D51D8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14:paraId="577754D4" w14:textId="77777777" w:rsidR="007D51D8" w:rsidRPr="00573329" w:rsidRDefault="00573329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2</w:t>
            </w:r>
          </w:p>
          <w:p w14:paraId="2A08C0F4" w14:textId="77777777" w:rsidR="00573329" w:rsidRPr="00573329" w:rsidRDefault="00573329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5A608B0D" w14:textId="2CDF1E58" w:rsidR="00573329" w:rsidRPr="001F33EB" w:rsidRDefault="00573329" w:rsidP="007D51D8">
            <w:pPr>
              <w:spacing w:after="0"/>
              <w:contextualSpacing/>
              <w:jc w:val="center"/>
            </w:pPr>
            <w:r w:rsidRPr="00573329">
              <w:rPr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5C12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5C73094F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44C36629" w14:textId="443915AF" w:rsidR="006E07CF" w:rsidRPr="003C7D8F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8C40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2F1D67B1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161FAF45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  <w:p w14:paraId="17331714" w14:textId="303814A3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7D51D8" w:rsidRPr="003C7D8F" w14:paraId="28AA0AC1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183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spacing w:line="360" w:lineRule="auto"/>
              <w:ind w:left="426" w:hanging="426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73329">
              <w:rPr>
                <w:rFonts w:ascii="Franklin Gothic Book" w:hAnsi="Franklin Gothic Book" w:cs="Times New Roman"/>
                <w:b/>
                <w:sz w:val="24"/>
                <w:szCs w:val="24"/>
              </w:rPr>
              <w:t>Strojní součásti</w:t>
            </w:r>
          </w:p>
          <w:p w14:paraId="4D21F45D" w14:textId="77777777" w:rsidR="006E07CF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0"/>
              </w:numPr>
              <w:ind w:left="308" w:hanging="308"/>
              <w:rPr>
                <w:rFonts w:ascii="Franklin Gothic Book" w:hAnsi="Franklin Gothic Book" w:cs="Times New Roman"/>
              </w:rPr>
            </w:pPr>
            <w:r w:rsidRPr="00573329">
              <w:rPr>
                <w:rFonts w:ascii="Franklin Gothic Book" w:hAnsi="Franklin Gothic Book" w:cs="Times New Roman"/>
              </w:rPr>
              <w:t>Kreslení hřídelů</w:t>
            </w:r>
          </w:p>
          <w:p w14:paraId="0179A6E2" w14:textId="77777777" w:rsidR="00573329" w:rsidRPr="00482770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0"/>
              </w:numPr>
              <w:spacing w:line="360" w:lineRule="auto"/>
              <w:ind w:left="308" w:hanging="308"/>
              <w:rPr>
                <w:rFonts w:ascii="Franklin Gothic Book" w:hAnsi="Franklin Gothic Book" w:cs="Times New Roman"/>
                <w:bCs w:val="0"/>
              </w:rPr>
            </w:pPr>
            <w:r w:rsidRPr="00482770">
              <w:rPr>
                <w:rFonts w:ascii="Franklin Gothic Book" w:hAnsi="Franklin Gothic Book" w:cs="Times New Roman"/>
              </w:rPr>
              <w:t>Kreslení kolíků, klínů a per</w:t>
            </w:r>
          </w:p>
          <w:p w14:paraId="7D99B193" w14:textId="77777777" w:rsidR="00573329" w:rsidRDefault="00573329" w:rsidP="00573329">
            <w:pPr>
              <w:spacing w:after="0"/>
              <w:ind w:left="34" w:firstLine="415"/>
              <w:rPr>
                <w:rFonts w:ascii="Franklin Gothic Book" w:hAnsi="Franklin Gothic Book" w:cs="Times New Roman"/>
                <w:bCs/>
              </w:rPr>
            </w:pPr>
          </w:p>
          <w:p w14:paraId="72817437" w14:textId="2692FA0B" w:rsidR="00573329" w:rsidRPr="000F50DC" w:rsidRDefault="00573329" w:rsidP="00573329">
            <w:pPr>
              <w:spacing w:after="0"/>
              <w:ind w:left="34" w:firstLine="415"/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6C2" w14:textId="2679C8A7" w:rsidR="006E07CF" w:rsidRPr="003C7D8F" w:rsidRDefault="00573329" w:rsidP="001F33EB">
            <w:pPr>
              <w:pStyle w:val="Normlntun"/>
              <w:framePr w:hSpace="0" w:wrap="auto" w:vAnchor="margin" w:hAnchor="text" w:xAlign="left" w:yAlign="inline"/>
            </w:pPr>
            <w:r>
              <w:t>Březen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760" w14:textId="7374C6FC" w:rsidR="006E07CF" w:rsidRPr="001F33EB" w:rsidRDefault="00573329" w:rsidP="007D51D8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6B6C6E77" w14:textId="155E1878" w:rsidR="007159A1" w:rsidRPr="00573329" w:rsidRDefault="00573329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2</w:t>
            </w:r>
          </w:p>
          <w:p w14:paraId="2DB8E1D2" w14:textId="28BBF3A2" w:rsidR="00573329" w:rsidRPr="00573329" w:rsidRDefault="00573329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6E3C82AB" w14:textId="1FAF1D20" w:rsidR="007D51D8" w:rsidRPr="007D51D8" w:rsidRDefault="007D51D8" w:rsidP="00573329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14:paraId="70B8311B" w14:textId="4DEE038B" w:rsidR="007D51D8" w:rsidRPr="00573329" w:rsidRDefault="007D51D8" w:rsidP="00573329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FA5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6C773247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43C04535" w14:textId="33D0B8DE" w:rsidR="006E07CF" w:rsidRPr="003C7D8F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39A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6020A0A9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5EC05027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  <w:p w14:paraId="422BE2D6" w14:textId="24DA6238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7D51D8" w:rsidRPr="003C7D8F" w14:paraId="4B07AC1F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D37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ind w:left="426" w:hanging="426"/>
              <w:rPr>
                <w:rFonts w:ascii="Franklin Gothic Book" w:hAnsi="Franklin Gothic Book" w:cs="Times New Roman"/>
                <w:b/>
                <w:bCs w:val="0"/>
                <w:sz w:val="24"/>
                <w:szCs w:val="24"/>
              </w:rPr>
            </w:pPr>
            <w:r w:rsidRPr="00573329">
              <w:rPr>
                <w:rFonts w:ascii="Franklin Gothic Book" w:hAnsi="Franklin Gothic Book" w:cs="Times New Roman"/>
                <w:b/>
                <w:sz w:val="24"/>
                <w:szCs w:val="24"/>
              </w:rPr>
              <w:lastRenderedPageBreak/>
              <w:t>Konstrukční prvky a spoje</w:t>
            </w:r>
          </w:p>
          <w:p w14:paraId="4CA3A2A7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6"/>
              </w:numPr>
              <w:ind w:left="308" w:hanging="308"/>
              <w:rPr>
                <w:rFonts w:ascii="Franklin Gothic Book" w:hAnsi="Franklin Gothic Book" w:cs="Times New Roman"/>
                <w:b/>
                <w:bCs w:val="0"/>
                <w:szCs w:val="20"/>
              </w:rPr>
            </w:pPr>
            <w:r w:rsidRPr="00573329">
              <w:rPr>
                <w:rFonts w:ascii="Franklin Gothic Book" w:hAnsi="Franklin Gothic Book" w:cs="Times New Roman"/>
                <w:szCs w:val="20"/>
              </w:rPr>
              <w:t>Kreslení závitů, šroubů a matic</w:t>
            </w:r>
          </w:p>
          <w:p w14:paraId="502F8EB5" w14:textId="77777777" w:rsidR="000F50DC" w:rsidRPr="00573329" w:rsidRDefault="00573329" w:rsidP="00ED5D8B">
            <w:pPr>
              <w:pStyle w:val="Bezmezer"/>
              <w:numPr>
                <w:ilvl w:val="0"/>
                <w:numId w:val="6"/>
              </w:numPr>
              <w:spacing w:line="276" w:lineRule="auto"/>
              <w:ind w:left="308" w:hanging="308"/>
              <w:contextualSpacing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573329">
              <w:rPr>
                <w:rFonts w:ascii="Franklin Gothic Book" w:hAnsi="Franklin Gothic Book" w:cs="Times New Roman"/>
                <w:sz w:val="20"/>
                <w:szCs w:val="20"/>
              </w:rPr>
              <w:t>Kótování závitů</w:t>
            </w:r>
          </w:p>
          <w:p w14:paraId="22FB7443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6"/>
              </w:numPr>
              <w:ind w:left="308" w:hanging="308"/>
              <w:rPr>
                <w:rFonts w:ascii="Franklin Gothic Book" w:hAnsi="Franklin Gothic Book" w:cs="Times New Roman"/>
                <w:szCs w:val="20"/>
              </w:rPr>
            </w:pPr>
            <w:r w:rsidRPr="00573329">
              <w:rPr>
                <w:rFonts w:ascii="Franklin Gothic Book" w:hAnsi="Franklin Gothic Book" w:cs="Times New Roman"/>
                <w:szCs w:val="20"/>
              </w:rPr>
              <w:t>Vnější a vnitřní závit, funkční délka závitu, výběhy</w:t>
            </w:r>
          </w:p>
          <w:p w14:paraId="23A7F539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6"/>
              </w:numPr>
              <w:ind w:left="308" w:hanging="308"/>
              <w:rPr>
                <w:rFonts w:ascii="Franklin Gothic Book" w:hAnsi="Franklin Gothic Book" w:cs="Times New Roman"/>
                <w:szCs w:val="20"/>
              </w:rPr>
            </w:pPr>
            <w:r w:rsidRPr="00573329">
              <w:rPr>
                <w:rFonts w:ascii="Franklin Gothic Book" w:hAnsi="Franklin Gothic Book" w:cs="Times New Roman"/>
                <w:szCs w:val="20"/>
              </w:rPr>
              <w:t>Označování šroubů a matic</w:t>
            </w:r>
          </w:p>
          <w:p w14:paraId="6E365C7D" w14:textId="7D775F19" w:rsidR="00573329" w:rsidRPr="007D51D8" w:rsidRDefault="00573329" w:rsidP="00ED5D8B">
            <w:pPr>
              <w:pStyle w:val="Bezmezer"/>
              <w:numPr>
                <w:ilvl w:val="0"/>
                <w:numId w:val="6"/>
              </w:numPr>
              <w:spacing w:line="276" w:lineRule="auto"/>
              <w:ind w:left="308" w:hanging="308"/>
              <w:contextualSpacing/>
              <w:rPr>
                <w:rFonts w:ascii="Franklin Gothic Book" w:hAnsi="Franklin Gothic Book" w:cs="Times New Roman"/>
                <w:b/>
              </w:rPr>
            </w:pPr>
            <w:r w:rsidRPr="00573329">
              <w:rPr>
                <w:rFonts w:ascii="Franklin Gothic Book" w:hAnsi="Franklin Gothic Book" w:cs="Times New Roman"/>
                <w:sz w:val="20"/>
                <w:szCs w:val="20"/>
              </w:rPr>
              <w:t>Kreslení šroubových spojů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618F" w14:textId="77777777" w:rsidR="00573329" w:rsidRDefault="00573329" w:rsidP="007D51D8">
            <w:pPr>
              <w:pStyle w:val="Normlntun"/>
              <w:framePr w:hSpace="0" w:wrap="auto" w:vAnchor="margin" w:hAnchor="text" w:xAlign="left" w:yAlign="inline"/>
            </w:pPr>
            <w:r>
              <w:t>Duben</w:t>
            </w:r>
          </w:p>
          <w:p w14:paraId="36871435" w14:textId="0D9F33E4" w:rsidR="007159A1" w:rsidRDefault="00544466" w:rsidP="007D51D8">
            <w:pPr>
              <w:pStyle w:val="Normlntun"/>
              <w:framePr w:hSpace="0" w:wrap="auto" w:vAnchor="margin" w:hAnchor="text" w:xAlign="left" w:yAlign="inline"/>
            </w:pPr>
            <w:r>
              <w:t>Květen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AEC" w14:textId="1A16DF32" w:rsidR="007159A1" w:rsidRDefault="00573329" w:rsidP="007D51D8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14:paraId="784C58BA" w14:textId="77777777" w:rsidR="00573329" w:rsidRDefault="00573329" w:rsidP="00573329">
            <w:pPr>
              <w:contextualSpacing/>
              <w:jc w:val="center"/>
            </w:pPr>
            <w:r>
              <w:t>1</w:t>
            </w:r>
          </w:p>
          <w:p w14:paraId="03C1237C" w14:textId="31DFF87B" w:rsidR="00573329" w:rsidRPr="00573329" w:rsidRDefault="00573329" w:rsidP="00573329">
            <w:pPr>
              <w:contextualSpacing/>
              <w:jc w:val="center"/>
            </w:pPr>
            <w:r w:rsidRPr="00573329">
              <w:rPr>
                <w:sz w:val="20"/>
                <w:szCs w:val="20"/>
              </w:rPr>
              <w:t>0,5</w:t>
            </w:r>
          </w:p>
          <w:p w14:paraId="475CE9C8" w14:textId="77777777" w:rsidR="00573329" w:rsidRPr="00573329" w:rsidRDefault="00573329" w:rsidP="00573329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0,5</w:t>
            </w:r>
          </w:p>
          <w:p w14:paraId="060802C9" w14:textId="4CAF6ADA" w:rsidR="007D51D8" w:rsidRPr="00573329" w:rsidRDefault="00573329" w:rsidP="00573329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7AECEA3B" w14:textId="77777777" w:rsidR="00573329" w:rsidRDefault="00573329" w:rsidP="00573329">
            <w:pPr>
              <w:spacing w:after="0"/>
              <w:contextualSpacing/>
              <w:jc w:val="center"/>
            </w:pPr>
            <w:r w:rsidRPr="00573329">
              <w:rPr>
                <w:sz w:val="20"/>
                <w:szCs w:val="20"/>
              </w:rPr>
              <w:t>1</w:t>
            </w:r>
          </w:p>
          <w:p w14:paraId="771F0533" w14:textId="7C5F854C" w:rsidR="00573329" w:rsidRPr="007D51D8" w:rsidRDefault="00573329" w:rsidP="00573329">
            <w:pPr>
              <w:spacing w:after="0"/>
              <w:jc w:val="center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C7CA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03938A4C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7C176E75" w14:textId="4E2D2707" w:rsidR="007159A1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EB8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6559D5AE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42675013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  <w:p w14:paraId="29F5854D" w14:textId="12CFE36E" w:rsidR="007159A1" w:rsidRDefault="007159A1" w:rsidP="007159A1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7D51D8" w:rsidRPr="003C7D8F" w14:paraId="4F7EC3A8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B65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ind w:left="426" w:hanging="426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73329">
              <w:rPr>
                <w:rFonts w:ascii="Franklin Gothic Book" w:hAnsi="Franklin Gothic Book" w:cs="Times New Roman"/>
                <w:b/>
                <w:sz w:val="24"/>
                <w:szCs w:val="24"/>
              </w:rPr>
              <w:t>Tolerování rozměrů</w:t>
            </w:r>
          </w:p>
          <w:p w14:paraId="76AC18C9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ind w:left="308" w:hanging="284"/>
              <w:rPr>
                <w:rFonts w:ascii="Franklin Gothic Book" w:hAnsi="Franklin Gothic Book" w:cs="Times New Roman"/>
                <w:b/>
              </w:rPr>
            </w:pPr>
            <w:r w:rsidRPr="00573329">
              <w:rPr>
                <w:rFonts w:ascii="Franklin Gothic Book" w:hAnsi="Franklin Gothic Book" w:cs="Times New Roman"/>
              </w:rPr>
              <w:t>Tolerování délkových a úhlových rozměrů</w:t>
            </w:r>
          </w:p>
          <w:p w14:paraId="433FC40A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ind w:left="308" w:hanging="284"/>
              <w:rPr>
                <w:rFonts w:ascii="Franklin Gothic Book" w:hAnsi="Franklin Gothic Book" w:cs="Times New Roman"/>
              </w:rPr>
            </w:pPr>
            <w:r w:rsidRPr="00573329">
              <w:rPr>
                <w:rFonts w:ascii="Franklin Gothic Book" w:hAnsi="Franklin Gothic Book" w:cs="Times New Roman"/>
              </w:rPr>
              <w:t>Uložení, tolerance</w:t>
            </w:r>
          </w:p>
          <w:p w14:paraId="00509891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ind w:left="308" w:hanging="284"/>
              <w:rPr>
                <w:rFonts w:ascii="Franklin Gothic Book" w:hAnsi="Franklin Gothic Book" w:cs="Times New Roman"/>
                <w:b/>
              </w:rPr>
            </w:pPr>
            <w:r w:rsidRPr="00573329">
              <w:rPr>
                <w:rFonts w:ascii="Franklin Gothic Book" w:hAnsi="Franklin Gothic Book" w:cs="Times New Roman"/>
              </w:rPr>
              <w:t>Zapisování tolerancí a mezních úchylek</w:t>
            </w:r>
          </w:p>
          <w:p w14:paraId="2EF9997D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ind w:left="308" w:hanging="284"/>
              <w:rPr>
                <w:rFonts w:ascii="Franklin Gothic Book" w:hAnsi="Franklin Gothic Book" w:cs="Times New Roman"/>
                <w:b/>
              </w:rPr>
            </w:pPr>
            <w:r w:rsidRPr="00573329">
              <w:rPr>
                <w:rFonts w:ascii="Franklin Gothic Book" w:hAnsi="Franklin Gothic Book" w:cs="Times New Roman"/>
              </w:rPr>
              <w:t>Tolerování tvaru a polohy</w:t>
            </w:r>
          </w:p>
          <w:p w14:paraId="38822DB3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ind w:left="308" w:hanging="284"/>
              <w:rPr>
                <w:rFonts w:ascii="Franklin Gothic Book" w:hAnsi="Franklin Gothic Book" w:cs="Times New Roman"/>
              </w:rPr>
            </w:pPr>
            <w:r w:rsidRPr="00573329">
              <w:rPr>
                <w:rFonts w:ascii="Franklin Gothic Book" w:hAnsi="Franklin Gothic Book" w:cs="Times New Roman"/>
              </w:rPr>
              <w:t>Předepisování jakosti povrchu</w:t>
            </w:r>
          </w:p>
          <w:p w14:paraId="751FF35B" w14:textId="77777777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ind w:left="308" w:hanging="284"/>
              <w:rPr>
                <w:rFonts w:ascii="Franklin Gothic Book" w:hAnsi="Franklin Gothic Book" w:cs="Times New Roman"/>
              </w:rPr>
            </w:pPr>
            <w:r w:rsidRPr="00573329">
              <w:rPr>
                <w:rFonts w:ascii="Franklin Gothic Book" w:hAnsi="Franklin Gothic Book" w:cs="Times New Roman"/>
              </w:rPr>
              <w:t>Předepisování úpravy povrchu</w:t>
            </w:r>
          </w:p>
          <w:p w14:paraId="61F509CC" w14:textId="4493B092" w:rsidR="007159A1" w:rsidRPr="007D51D8" w:rsidRDefault="007159A1" w:rsidP="00573329">
            <w:pPr>
              <w:pStyle w:val="Odstavecseseznamem"/>
              <w:framePr w:hSpace="0" w:wrap="auto" w:vAnchor="margin" w:hAnchor="text" w:xAlign="left" w:yAlign="inline"/>
              <w:ind w:left="720"/>
              <w:rPr>
                <w:spacing w:val="-3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9CE" w14:textId="77777777" w:rsidR="00573329" w:rsidRDefault="00573329" w:rsidP="007D51D8">
            <w:pPr>
              <w:pStyle w:val="Normlntun"/>
              <w:framePr w:hSpace="0" w:wrap="auto" w:vAnchor="margin" w:hAnchor="text" w:xAlign="left" w:yAlign="inline"/>
            </w:pPr>
            <w:r>
              <w:t>Květen</w:t>
            </w:r>
          </w:p>
          <w:p w14:paraId="1085BE10" w14:textId="05287C2E" w:rsidR="007159A1" w:rsidRDefault="007D51D8" w:rsidP="007D51D8">
            <w:pPr>
              <w:pStyle w:val="Normlntun"/>
              <w:framePr w:hSpace="0" w:wrap="auto" w:vAnchor="margin" w:hAnchor="text" w:xAlign="left" w:yAlign="inline"/>
            </w:pPr>
            <w:r>
              <w:t>Červen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B70" w14:textId="31A3DA61" w:rsidR="007159A1" w:rsidRDefault="00573329" w:rsidP="007D51D8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  <w:p w14:paraId="2AA27F47" w14:textId="77777777" w:rsidR="007D51D8" w:rsidRPr="00573329" w:rsidRDefault="00573329" w:rsidP="00573329">
            <w:pPr>
              <w:spacing w:after="0"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31073A79" w14:textId="77777777" w:rsidR="00573329" w:rsidRPr="00573329" w:rsidRDefault="00573329" w:rsidP="00573329">
            <w:pPr>
              <w:spacing w:after="0"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789D6F16" w14:textId="77777777" w:rsidR="00573329" w:rsidRPr="00573329" w:rsidRDefault="00573329" w:rsidP="00573329">
            <w:pPr>
              <w:spacing w:after="0"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53C124D6" w14:textId="77777777" w:rsidR="00573329" w:rsidRPr="00573329" w:rsidRDefault="00573329" w:rsidP="00573329">
            <w:pPr>
              <w:spacing w:after="0"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24BDD9E5" w14:textId="77777777" w:rsidR="00573329" w:rsidRPr="00573329" w:rsidRDefault="00573329" w:rsidP="00573329">
            <w:pPr>
              <w:spacing w:after="0"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0,5</w:t>
            </w:r>
          </w:p>
          <w:p w14:paraId="75D93550" w14:textId="169A597A" w:rsidR="00573329" w:rsidRPr="007D51D8" w:rsidRDefault="00573329" w:rsidP="00573329">
            <w:pPr>
              <w:spacing w:after="0"/>
              <w:jc w:val="center"/>
            </w:pPr>
            <w:r w:rsidRPr="00573329">
              <w:rPr>
                <w:sz w:val="20"/>
                <w:szCs w:val="20"/>
              </w:rPr>
              <w:t>0,5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ED7F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2BF3082A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28DF4589" w14:textId="258D03BC" w:rsidR="007159A1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921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20EF5F55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1A28F947" w14:textId="77777777" w:rsidR="00573329" w:rsidRDefault="00573329" w:rsidP="00573329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  <w:p w14:paraId="187B5BD5" w14:textId="1077B6E8" w:rsidR="007159A1" w:rsidRDefault="007159A1" w:rsidP="007159A1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573329" w:rsidRPr="003C7D8F" w14:paraId="0CFED25E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AC35" w14:textId="28ABF5BC" w:rsidR="00573329" w:rsidRPr="00573329" w:rsidRDefault="00573329" w:rsidP="00ED5D8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spacing w:line="360" w:lineRule="auto"/>
              <w:ind w:left="426" w:hanging="426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73329">
              <w:rPr>
                <w:rFonts w:ascii="Franklin Gothic Book" w:hAnsi="Franklin Gothic Book" w:cs="Times New Roman"/>
                <w:b/>
                <w:sz w:val="24"/>
                <w:szCs w:val="24"/>
              </w:rPr>
              <w:t>Opakování učiva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596" w14:textId="1D2CFE10" w:rsidR="00573329" w:rsidRDefault="00573329" w:rsidP="007D51D8">
            <w:pPr>
              <w:pStyle w:val="Normlntun"/>
              <w:framePr w:hSpace="0" w:wrap="auto" w:vAnchor="margin" w:hAnchor="text" w:xAlign="left" w:yAlign="inline"/>
            </w:pPr>
            <w:r w:rsidRPr="00573329">
              <w:t>Červen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20C2" w14:textId="75FD8723" w:rsidR="00573329" w:rsidRDefault="00573329" w:rsidP="007D51D8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704B" w14:textId="0000D4C9" w:rsidR="00573329" w:rsidRDefault="00573329" w:rsidP="00573329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C176" w14:textId="77777777" w:rsidR="00573329" w:rsidRDefault="00573329" w:rsidP="007159A1">
            <w:pPr>
              <w:pStyle w:val="Normlntun"/>
              <w:framePr w:hSpace="0" w:wrap="auto" w:vAnchor="margin" w:hAnchor="text" w:xAlign="lef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41A76D68" w:rsidR="00C9415E" w:rsidRPr="003C7D8F" w:rsidRDefault="00664474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F33EB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A047B66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1F33EB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3684E3EF" w:rsidR="00970AFF" w:rsidRPr="003C7D8F" w:rsidRDefault="00970AFF" w:rsidP="001F33EB">
      <w:pPr>
        <w:spacing w:after="0" w:line="36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ED5D8B" w:rsidRPr="00ED5D8B">
        <w:rPr>
          <w:rFonts w:asciiTheme="majorHAnsi" w:hAnsiTheme="majorHAnsi" w:cstheme="minorHAnsi"/>
          <w:sz w:val="20"/>
          <w:szCs w:val="20"/>
        </w:rPr>
        <w:t xml:space="preserve"> </w:t>
      </w:r>
      <w:r w:rsidR="00ED5D8B" w:rsidRPr="00ED5D8B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 w:rsidSect="007159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83EA" w14:textId="77777777" w:rsidR="00ED20B0" w:rsidRDefault="00ED20B0" w:rsidP="00F70B10">
      <w:pPr>
        <w:spacing w:after="0" w:line="240" w:lineRule="auto"/>
      </w:pPr>
      <w:r>
        <w:separator/>
      </w:r>
    </w:p>
  </w:endnote>
  <w:endnote w:type="continuationSeparator" w:id="0">
    <w:p w14:paraId="4CC4BD47" w14:textId="77777777" w:rsidR="00ED20B0" w:rsidRDefault="00ED20B0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034C" w14:textId="77777777" w:rsidR="00ED20B0" w:rsidRDefault="00ED20B0" w:rsidP="00F70B10">
      <w:pPr>
        <w:spacing w:after="0" w:line="240" w:lineRule="auto"/>
      </w:pPr>
      <w:r>
        <w:separator/>
      </w:r>
    </w:p>
  </w:footnote>
  <w:footnote w:type="continuationSeparator" w:id="0">
    <w:p w14:paraId="7D203532" w14:textId="77777777" w:rsidR="00ED20B0" w:rsidRDefault="00ED20B0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23E"/>
    <w:multiLevelType w:val="hybridMultilevel"/>
    <w:tmpl w:val="B35A2494"/>
    <w:lvl w:ilvl="0" w:tplc="7A7C5414">
      <w:start w:val="1"/>
      <w:numFmt w:val="bullet"/>
      <w:lvlText w:val="−"/>
      <w:lvlJc w:val="left"/>
      <w:pPr>
        <w:ind w:left="216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EE27D2"/>
    <w:multiLevelType w:val="hybridMultilevel"/>
    <w:tmpl w:val="B5C6ED42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D73A8"/>
    <w:multiLevelType w:val="hybridMultilevel"/>
    <w:tmpl w:val="893EBAE4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061DE"/>
    <w:multiLevelType w:val="hybridMultilevel"/>
    <w:tmpl w:val="5BA642DE"/>
    <w:lvl w:ilvl="0" w:tplc="ADA40104">
      <w:start w:val="1"/>
      <w:numFmt w:val="bullet"/>
      <w:lvlText w:val="−"/>
      <w:lvlJc w:val="left"/>
      <w:pPr>
        <w:ind w:left="2160" w:hanging="360"/>
      </w:pPr>
      <w:rPr>
        <w:rFonts w:ascii="Franklin Gothic Book" w:hAnsi="Franklin Gothic Book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6736063"/>
    <w:multiLevelType w:val="multilevel"/>
    <w:tmpl w:val="D2C68DD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4F6C16D9"/>
    <w:multiLevelType w:val="hybridMultilevel"/>
    <w:tmpl w:val="EDC64864"/>
    <w:lvl w:ilvl="0" w:tplc="B2ECAC76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C0B63"/>
    <w:multiLevelType w:val="hybridMultilevel"/>
    <w:tmpl w:val="1D5EEE2C"/>
    <w:lvl w:ilvl="0" w:tplc="7A7C5414">
      <w:start w:val="1"/>
      <w:numFmt w:val="bullet"/>
      <w:lvlText w:val="−"/>
      <w:lvlJc w:val="left"/>
      <w:pPr>
        <w:ind w:left="216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D5C00"/>
    <w:multiLevelType w:val="hybridMultilevel"/>
    <w:tmpl w:val="6486C73A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91889">
    <w:abstractNumId w:val="7"/>
  </w:num>
  <w:num w:numId="2" w16cid:durableId="1173882567">
    <w:abstractNumId w:val="8"/>
  </w:num>
  <w:num w:numId="3" w16cid:durableId="365446873">
    <w:abstractNumId w:val="4"/>
  </w:num>
  <w:num w:numId="4" w16cid:durableId="825442515">
    <w:abstractNumId w:val="1"/>
  </w:num>
  <w:num w:numId="5" w16cid:durableId="922836395">
    <w:abstractNumId w:val="2"/>
  </w:num>
  <w:num w:numId="6" w16cid:durableId="615718498">
    <w:abstractNumId w:val="5"/>
  </w:num>
  <w:num w:numId="7" w16cid:durableId="1449617826">
    <w:abstractNumId w:val="3"/>
  </w:num>
  <w:num w:numId="8" w16cid:durableId="602110386">
    <w:abstractNumId w:val="0"/>
  </w:num>
  <w:num w:numId="9" w16cid:durableId="69667051">
    <w:abstractNumId w:val="6"/>
  </w:num>
  <w:num w:numId="10" w16cid:durableId="53123511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C2C57"/>
    <w:rsid w:val="000F0FC3"/>
    <w:rsid w:val="000F3AAF"/>
    <w:rsid w:val="000F50DC"/>
    <w:rsid w:val="0011397C"/>
    <w:rsid w:val="001155BB"/>
    <w:rsid w:val="00122CF6"/>
    <w:rsid w:val="00132278"/>
    <w:rsid w:val="00143C1D"/>
    <w:rsid w:val="001640D8"/>
    <w:rsid w:val="00172428"/>
    <w:rsid w:val="001A503E"/>
    <w:rsid w:val="001B55FC"/>
    <w:rsid w:val="001D4D71"/>
    <w:rsid w:val="001D7D3B"/>
    <w:rsid w:val="001F3302"/>
    <w:rsid w:val="001F33EB"/>
    <w:rsid w:val="0020264A"/>
    <w:rsid w:val="0023160B"/>
    <w:rsid w:val="0025467F"/>
    <w:rsid w:val="002820DA"/>
    <w:rsid w:val="002A6203"/>
    <w:rsid w:val="002B1A89"/>
    <w:rsid w:val="002C6A4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83A92"/>
    <w:rsid w:val="004A74A9"/>
    <w:rsid w:val="004D5AB1"/>
    <w:rsid w:val="005016B7"/>
    <w:rsid w:val="005045B6"/>
    <w:rsid w:val="00530FA0"/>
    <w:rsid w:val="00544466"/>
    <w:rsid w:val="00567F44"/>
    <w:rsid w:val="00573329"/>
    <w:rsid w:val="00584D46"/>
    <w:rsid w:val="005911BC"/>
    <w:rsid w:val="005B52F4"/>
    <w:rsid w:val="005C7D66"/>
    <w:rsid w:val="005D1307"/>
    <w:rsid w:val="00626D67"/>
    <w:rsid w:val="00644418"/>
    <w:rsid w:val="00664474"/>
    <w:rsid w:val="00671472"/>
    <w:rsid w:val="006B2703"/>
    <w:rsid w:val="006B2C15"/>
    <w:rsid w:val="006C1D9B"/>
    <w:rsid w:val="006E07CF"/>
    <w:rsid w:val="006E0C52"/>
    <w:rsid w:val="007159A1"/>
    <w:rsid w:val="007278BC"/>
    <w:rsid w:val="00782D86"/>
    <w:rsid w:val="00795945"/>
    <w:rsid w:val="007A76F8"/>
    <w:rsid w:val="007D51D8"/>
    <w:rsid w:val="007E6858"/>
    <w:rsid w:val="00804E59"/>
    <w:rsid w:val="008065C5"/>
    <w:rsid w:val="008231C8"/>
    <w:rsid w:val="008266D9"/>
    <w:rsid w:val="00861B88"/>
    <w:rsid w:val="00863092"/>
    <w:rsid w:val="008A5664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40A15"/>
    <w:rsid w:val="00D57DDE"/>
    <w:rsid w:val="00D6780B"/>
    <w:rsid w:val="00D95FF4"/>
    <w:rsid w:val="00E07D32"/>
    <w:rsid w:val="00E50824"/>
    <w:rsid w:val="00E63C30"/>
    <w:rsid w:val="00EA2984"/>
    <w:rsid w:val="00ED20B0"/>
    <w:rsid w:val="00ED5D8B"/>
    <w:rsid w:val="00EF1F7C"/>
    <w:rsid w:val="00EF5CEA"/>
    <w:rsid w:val="00F0390F"/>
    <w:rsid w:val="00F16EBC"/>
    <w:rsid w:val="00F70B10"/>
    <w:rsid w:val="00F841C6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1F33EB"/>
    <w:pPr>
      <w:framePr w:hSpace="142" w:wrap="around" w:vAnchor="text" w:hAnchor="margin" w:x="-856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1F33EB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573329"/>
    <w:pPr>
      <w:framePr w:hSpace="142" w:wrap="around" w:vAnchor="text" w:hAnchor="margin" w:x="-856" w:y="1135"/>
      <w:spacing w:after="0"/>
      <w:ind w:left="1440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0F50DC"/>
    <w:pPr>
      <w:spacing w:after="0" w:line="240" w:lineRule="auto"/>
    </w:pPr>
    <w:rPr>
      <w:rFonts w:asciiTheme="majorHAnsi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QYJ6VK6WDPCP-2026886553-435664</_dlc_DocId>
    <_dlc_DocIdUrl xmlns="9d0ca0cf-2a35-4d1a-8451-71dcfb90f667">
      <Url>https://skolahostivar.sharepoint.com/sites/data/_layouts/15/DocIdRedir.aspx?ID=QYJ6VK6WDPCP-2026886553-435664</Url>
      <Description>QYJ6VK6WDPCP-2026886553-435664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9d0ca0cf-2a35-4d1a-8451-71dcfb90f66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4"/>
    <ds:schemaRef ds:uri="a8aa33a2-52a5-45f6-974e-12c2a4519bd9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16</cp:revision>
  <dcterms:created xsi:type="dcterms:W3CDTF">2025-04-30T23:24:00Z</dcterms:created>
  <dcterms:modified xsi:type="dcterms:W3CDTF">2025-05-04T17:07:00Z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1b8d70a2-4c71-4fa9-a3c4-4f0e0d4d6c6d</vt:lpwstr>
  </property>
  <property fmtid="{D5CDD505-2E9C-101B-9397-08002B2CF9AE}" pid="5" name="MediaServiceImageTags">
    <vt:lpwstr/>
  </property>
</Properties>
</file>