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CF12CC7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>lakýrník 23-61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B7EFE68" w:rsidR="00644418" w:rsidRPr="00D715A8" w:rsidRDefault="00055436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055436"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Technická dokumentace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4E9C09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0554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5BA049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r w:rsidR="000554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48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9064E9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0554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F21F13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F21F1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F21F13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F21F13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7561" w14:textId="77777777" w:rsidR="00055436" w:rsidRPr="00055436" w:rsidRDefault="00055436" w:rsidP="00FC1C87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055436">
              <w:rPr>
                <w:b/>
                <w:bCs/>
                <w:sz w:val="24"/>
                <w:szCs w:val="24"/>
              </w:rPr>
              <w:t>Úvod</w:t>
            </w:r>
          </w:p>
          <w:p w14:paraId="2480E55C" w14:textId="6C10DFAF" w:rsidR="00F21F13" w:rsidRPr="00F21F13" w:rsidRDefault="00055436" w:rsidP="00FC1C87">
            <w:pPr>
              <w:pStyle w:val="Odstavecseseznamem"/>
              <w:framePr w:hSpace="0" w:wrap="auto" w:vAnchor="margin" w:hAnchor="text" w:yAlign="inline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055436">
              <w:t>chápe význam a zásady technického kreslení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871D" w14:textId="77777777" w:rsidR="00F21F13" w:rsidRPr="002C4C25" w:rsidRDefault="00F21F13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Září</w:t>
            </w:r>
          </w:p>
          <w:p w14:paraId="7FEBB324" w14:textId="71879904" w:rsidR="00147248" w:rsidRPr="002C4C25" w:rsidRDefault="00147248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3E14" w14:textId="17558FF2" w:rsidR="006E07CF" w:rsidRPr="002C4C25" w:rsidRDefault="00AA3F3E" w:rsidP="00FC1C87">
            <w:pPr>
              <w:spacing w:after="0" w:line="480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11F8E51C" w14:textId="231FDB5F" w:rsidR="00F21F13" w:rsidRPr="00FC1C87" w:rsidRDefault="00FC1C87" w:rsidP="00FC1C87">
            <w:pPr>
              <w:spacing w:after="0" w:line="48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FC1C87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26FB54C" w14:textId="487FF508" w:rsidR="00F21F13" w:rsidRPr="002C4C25" w:rsidRDefault="00F21F13" w:rsidP="002C4C2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05F2A14A" w:rsidR="00D715A8" w:rsidRPr="003C7D8F" w:rsidRDefault="00F21F13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F21F13">
              <w:rPr>
                <w:rFonts w:eastAsia="Calibri" w:cs="Times New Roman"/>
                <w:sz w:val="20"/>
                <w:szCs w:val="20"/>
                <w:lang w:bidi="en-US"/>
              </w:rPr>
              <w:t>Frontální metoda výuky s podporou dataprojektoru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9B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F4F4E76" w14:textId="1A79E4DB" w:rsidR="006E07CF" w:rsidRPr="00147248" w:rsidRDefault="00055436" w:rsidP="00F21F1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>Technického kreslení</w:t>
            </w:r>
            <w:r w:rsidR="00F21F13" w:rsidRPr="00F21F13">
              <w:rPr>
                <w:sz w:val="20"/>
                <w:szCs w:val="20"/>
              </w:rPr>
              <w:t xml:space="preserve"> </w:t>
            </w:r>
          </w:p>
        </w:tc>
      </w:tr>
      <w:tr w:rsidR="006E07CF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FEEE" w14:textId="412C443D" w:rsidR="00F21F13" w:rsidRPr="00055436" w:rsidRDefault="00055436" w:rsidP="00FC1C87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055436">
              <w:rPr>
                <w:b/>
                <w:bCs/>
                <w:sz w:val="24"/>
                <w:szCs w:val="24"/>
              </w:rPr>
              <w:t xml:space="preserve">Pomůcky, techniky rýsování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9E32" w14:textId="39E8D9A2" w:rsidR="00F21F13" w:rsidRDefault="00055436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Září</w:t>
            </w:r>
          </w:p>
          <w:p w14:paraId="0DF7D7CA" w14:textId="6FE7FDA2" w:rsidR="00055436" w:rsidRPr="00055436" w:rsidRDefault="00055436" w:rsidP="00AA3F3E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6898" w14:textId="648B6C6B" w:rsidR="006E07CF" w:rsidRPr="002C4C25" w:rsidRDefault="00AA3F3E" w:rsidP="002C4C25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0B3FC0DB" w14:textId="1E2CC428" w:rsidR="00F21F13" w:rsidRPr="002C4C25" w:rsidRDefault="00F21F13" w:rsidP="002C4C25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6E07CF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E852" w14:textId="77777777" w:rsidR="00055436" w:rsidRPr="00F21F13" w:rsidRDefault="00055436" w:rsidP="000554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148C5C5" w14:textId="2F834365" w:rsidR="006E07CF" w:rsidRPr="00D715A8" w:rsidRDefault="00055436" w:rsidP="00055436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Technického kreslení</w:t>
            </w:r>
          </w:p>
        </w:tc>
      </w:tr>
      <w:tr w:rsidR="006E07CF" w:rsidRPr="003C7D8F" w14:paraId="286E4895" w14:textId="77777777" w:rsidTr="00442E8A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424C" w14:textId="77777777" w:rsidR="00055436" w:rsidRPr="00055436" w:rsidRDefault="00055436" w:rsidP="00FC1C87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055436">
              <w:rPr>
                <w:b/>
                <w:bCs/>
                <w:sz w:val="24"/>
                <w:szCs w:val="24"/>
              </w:rPr>
              <w:t>Zobrazování v pravoúhlém promítání</w:t>
            </w:r>
          </w:p>
          <w:p w14:paraId="3E5BFA1B" w14:textId="77777777" w:rsidR="00055436" w:rsidRPr="00055436" w:rsidRDefault="00055436" w:rsidP="00FC1C87">
            <w:pPr>
              <w:pStyle w:val="Odstavecseseznamem"/>
              <w:framePr w:hSpace="0" w:wrap="auto" w:vAnchor="margin" w:hAnchor="text" w:yAlign="inline"/>
            </w:pPr>
            <w:r w:rsidRPr="00055436">
              <w:t>zásady a způsoby zobrazování</w:t>
            </w:r>
          </w:p>
          <w:p w14:paraId="6996AB48" w14:textId="77777777" w:rsidR="00055436" w:rsidRPr="00055436" w:rsidRDefault="00055436" w:rsidP="00FC1C87">
            <w:pPr>
              <w:pStyle w:val="Odstavecseseznamem"/>
              <w:framePr w:hSpace="0" w:wrap="auto" w:vAnchor="margin" w:hAnchor="text" w:yAlign="inline"/>
            </w:pPr>
            <w:r w:rsidRPr="00055436">
              <w:t>půdorys, nárys, bokorys, sdružené průměty, řezy, sklopené průřezy</w:t>
            </w:r>
          </w:p>
          <w:p w14:paraId="275B0A63" w14:textId="5435E250" w:rsidR="00432F01" w:rsidRPr="00A32415" w:rsidRDefault="00055436" w:rsidP="00FC1C87">
            <w:pPr>
              <w:pStyle w:val="Odstavecseseznamem"/>
              <w:framePr w:hSpace="0" w:wrap="auto" w:vAnchor="margin" w:hAnchor="text" w:yAlign="inline"/>
            </w:pPr>
            <w:r w:rsidRPr="00055436">
              <w:t>zobrazení základních geometrických těles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CB03" w14:textId="675B5A81" w:rsidR="00055436" w:rsidRDefault="00AA3F3E" w:rsidP="00AA3F3E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Říjen</w:t>
            </w:r>
          </w:p>
          <w:p w14:paraId="36ABFDB3" w14:textId="14BE5964" w:rsidR="00AA3F3E" w:rsidRPr="00FC1C87" w:rsidRDefault="00AA3F3E" w:rsidP="00FC1C87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FC1C87">
              <w:rPr>
                <w:b w:val="0"/>
                <w:bCs w:val="0"/>
              </w:rPr>
              <w:t>Listopad</w:t>
            </w:r>
          </w:p>
          <w:p w14:paraId="6AAA47FC" w14:textId="785EF8D1" w:rsidR="00147248" w:rsidRPr="002C4C25" w:rsidRDefault="00147248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43CA" w14:textId="69F876E6" w:rsidR="006E07CF" w:rsidRDefault="00AA3F3E" w:rsidP="00FC1C87">
            <w:pPr>
              <w:pStyle w:val="Normlntun"/>
              <w:framePr w:hSpace="0" w:wrap="auto" w:vAnchor="margin" w:hAnchor="text" w:yAlign="inline"/>
            </w:pPr>
            <w:r>
              <w:t>12</w:t>
            </w:r>
          </w:p>
          <w:p w14:paraId="3ED45823" w14:textId="73461F16" w:rsidR="00AA3F3E" w:rsidRDefault="00AA3F3E" w:rsidP="00FC1C87">
            <w:pPr>
              <w:jc w:val="center"/>
              <w:rPr>
                <w:lang w:eastAsia="cs-CZ"/>
              </w:rPr>
            </w:pPr>
          </w:p>
          <w:p w14:paraId="6423902B" w14:textId="205945B6" w:rsidR="00AA3F3E" w:rsidRDefault="00AA3F3E" w:rsidP="00FC1C87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  <w:p w14:paraId="629DA413" w14:textId="1793FC4A" w:rsidR="00AA3F3E" w:rsidRDefault="00AA3F3E" w:rsidP="00FC1C87">
            <w:pPr>
              <w:spacing w:line="48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6</w:t>
            </w:r>
          </w:p>
          <w:p w14:paraId="7171017F" w14:textId="5A5272E9" w:rsidR="00AA3F3E" w:rsidRPr="00AA3F3E" w:rsidRDefault="00AA3F3E" w:rsidP="00FC1C87">
            <w:pPr>
              <w:spacing w:line="48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  <w:p w14:paraId="48BCC49D" w14:textId="5785D37D" w:rsidR="00A32415" w:rsidRPr="002C4C25" w:rsidRDefault="00A32415" w:rsidP="00FC1C87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6E07CF" w:rsidRPr="003C7D8F" w:rsidRDefault="00442E8A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BFF" w14:textId="77777777" w:rsidR="00055436" w:rsidRPr="00F21F13" w:rsidRDefault="00055436" w:rsidP="000554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39A7B06" w14:textId="4672E0DC" w:rsidR="006E07CF" w:rsidRPr="003C7D8F" w:rsidRDefault="00055436" w:rsidP="00055436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Technického kreslení</w:t>
            </w:r>
          </w:p>
        </w:tc>
      </w:tr>
      <w:tr w:rsidR="006E07CF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CE18" w14:textId="0A34C5CF" w:rsidR="00055436" w:rsidRPr="00FC1C87" w:rsidRDefault="00055436" w:rsidP="00FC1C87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FC1C87">
              <w:rPr>
                <w:b/>
                <w:bCs/>
                <w:sz w:val="24"/>
                <w:szCs w:val="24"/>
              </w:rPr>
              <w:t xml:space="preserve">Názorné zobrazování </w:t>
            </w:r>
          </w:p>
          <w:p w14:paraId="06F37E1C" w14:textId="4276C647" w:rsidR="006E07CF" w:rsidRPr="00A32415" w:rsidRDefault="006E07CF" w:rsidP="00FC1C87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2D45490F" w:rsidR="00442E8A" w:rsidRPr="002C4C25" w:rsidRDefault="00AA3F3E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AE4E" w14:textId="6278A6B4" w:rsidR="006E07CF" w:rsidRPr="002C4C25" w:rsidRDefault="00AA3F3E" w:rsidP="002C4C25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5B69C029" w14:textId="6D32B862" w:rsidR="00A32415" w:rsidRPr="002C4C25" w:rsidRDefault="00A32415" w:rsidP="002C4C25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6E07CF" w:rsidRPr="003D59E6" w:rsidRDefault="001A2EEB" w:rsidP="001A2EEB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7C4D" w14:textId="77777777" w:rsidR="00055436" w:rsidRPr="00F21F13" w:rsidRDefault="00055436" w:rsidP="000554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3A9D5D7" w14:textId="1F394807" w:rsidR="006E07CF" w:rsidRPr="001A2EEB" w:rsidRDefault="00055436" w:rsidP="000554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Technického kreslení</w:t>
            </w:r>
          </w:p>
        </w:tc>
      </w:tr>
      <w:tr w:rsidR="006E07CF" w:rsidRPr="003C7D8F" w14:paraId="45C58AC3" w14:textId="77777777" w:rsidTr="00344645">
        <w:trPr>
          <w:trHeight w:val="2782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D82" w14:textId="77777777" w:rsidR="00055436" w:rsidRPr="00FC1C87" w:rsidRDefault="00055436" w:rsidP="00FC1C87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FC1C87">
              <w:rPr>
                <w:b/>
                <w:bCs/>
                <w:sz w:val="24"/>
                <w:szCs w:val="24"/>
              </w:rPr>
              <w:t>Technická dokumentace ve strojírenství</w:t>
            </w:r>
          </w:p>
          <w:p w14:paraId="34B24080" w14:textId="77777777" w:rsidR="00055436" w:rsidRPr="00055436" w:rsidRDefault="00055436" w:rsidP="00FC1C87">
            <w:pPr>
              <w:pStyle w:val="Odstavecseseznamem"/>
              <w:framePr w:hSpace="0" w:wrap="auto" w:vAnchor="margin" w:hAnchor="text" w:yAlign="inline"/>
            </w:pPr>
            <w:r w:rsidRPr="00055436">
              <w:t>kótování, základní pojmy a pravidla</w:t>
            </w:r>
          </w:p>
          <w:p w14:paraId="3561378E" w14:textId="77777777" w:rsidR="00055436" w:rsidRPr="00055436" w:rsidRDefault="00055436" w:rsidP="00FC1C87">
            <w:pPr>
              <w:pStyle w:val="Odstavecseseznamem"/>
              <w:framePr w:hSpace="0" w:wrap="auto" w:vAnchor="margin" w:hAnchor="text" w:yAlign="inline"/>
            </w:pPr>
            <w:r w:rsidRPr="00055436">
              <w:t>zjednodušování obrazů</w:t>
            </w:r>
          </w:p>
          <w:p w14:paraId="6D9D203E" w14:textId="77777777" w:rsidR="00055436" w:rsidRPr="00055436" w:rsidRDefault="00055436" w:rsidP="00FC1C87">
            <w:pPr>
              <w:pStyle w:val="Odstavecseseznamem"/>
              <w:framePr w:hSpace="0" w:wrap="auto" w:vAnchor="margin" w:hAnchor="text" w:yAlign="inline"/>
            </w:pPr>
            <w:r w:rsidRPr="00055436">
              <w:t>kreslení kolíků, klínů a per</w:t>
            </w:r>
          </w:p>
          <w:p w14:paraId="3FEAECAD" w14:textId="77777777" w:rsidR="00055436" w:rsidRPr="00055436" w:rsidRDefault="00055436" w:rsidP="00FC1C87">
            <w:pPr>
              <w:pStyle w:val="Odstavecseseznamem"/>
              <w:framePr w:hSpace="0" w:wrap="auto" w:vAnchor="margin" w:hAnchor="text" w:yAlign="inline"/>
            </w:pPr>
            <w:r w:rsidRPr="00055436">
              <w:t>kreslení závitů šroubů a matic</w:t>
            </w:r>
          </w:p>
          <w:p w14:paraId="32866FF5" w14:textId="77777777" w:rsidR="00055436" w:rsidRPr="00055436" w:rsidRDefault="00055436" w:rsidP="00FC1C87">
            <w:pPr>
              <w:pStyle w:val="Odstavecseseznamem"/>
              <w:framePr w:hSpace="0" w:wrap="auto" w:vAnchor="margin" w:hAnchor="text" w:yAlign="inline"/>
            </w:pPr>
            <w:r w:rsidRPr="00055436">
              <w:t>kreslení řezů</w:t>
            </w:r>
          </w:p>
          <w:p w14:paraId="252E226A" w14:textId="6A81CBF0" w:rsidR="00B64EFA" w:rsidRPr="006F2B4C" w:rsidRDefault="00055436" w:rsidP="00FC1C87">
            <w:pPr>
              <w:pStyle w:val="Odstavecseseznamem"/>
              <w:framePr w:hSpace="0" w:wrap="auto" w:vAnchor="margin" w:hAnchor="text" w:yAlign="inline"/>
              <w:rPr>
                <w:rFonts w:eastAsiaTheme="majorEastAsia" w:cstheme="majorBidi"/>
              </w:rPr>
            </w:pPr>
            <w:r w:rsidRPr="00055436">
              <w:t>kreslení hřídelů, ložisek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4ED" w14:textId="77777777" w:rsidR="002C4C25" w:rsidRDefault="00AA3F3E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Prosinec</w:t>
            </w:r>
          </w:p>
          <w:p w14:paraId="56253E79" w14:textId="77777777" w:rsidR="00AA3F3E" w:rsidRPr="00FC1C87" w:rsidRDefault="00AA3F3E" w:rsidP="00FC1C87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FC1C87">
              <w:rPr>
                <w:b w:val="0"/>
                <w:bCs w:val="0"/>
              </w:rPr>
              <w:t>Únor</w:t>
            </w:r>
          </w:p>
          <w:p w14:paraId="530922EB" w14:textId="77777777" w:rsidR="00AA3F3E" w:rsidRPr="00FC1C87" w:rsidRDefault="00AA3F3E" w:rsidP="00FC1C87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FC1C87">
              <w:rPr>
                <w:b w:val="0"/>
                <w:bCs w:val="0"/>
              </w:rPr>
              <w:t>Březen</w:t>
            </w:r>
          </w:p>
          <w:p w14:paraId="75EB03B0" w14:textId="7C1A1EF5" w:rsidR="00FC1C87" w:rsidRPr="00AA3F3E" w:rsidRDefault="00FC1C87" w:rsidP="00FC1C87">
            <w:pPr>
              <w:pStyle w:val="Normlntun"/>
              <w:framePr w:hSpace="0" w:wrap="auto" w:vAnchor="margin" w:hAnchor="text" w:yAlign="inline"/>
            </w:pPr>
            <w:r w:rsidRPr="00FC1C87">
              <w:rPr>
                <w:b w:val="0"/>
                <w:bCs w:val="0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376" w14:textId="030EE4B3" w:rsidR="00A32415" w:rsidRPr="00FC1C87" w:rsidRDefault="00FC1C87" w:rsidP="00FC1C87">
            <w:pPr>
              <w:spacing w:line="480" w:lineRule="auto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C1C87">
              <w:rPr>
                <w:b/>
                <w:bCs/>
                <w:sz w:val="20"/>
                <w:szCs w:val="20"/>
                <w:lang w:eastAsia="cs-CZ"/>
              </w:rPr>
              <w:t>19</w:t>
            </w:r>
          </w:p>
          <w:p w14:paraId="327C2758" w14:textId="77777777" w:rsidR="00AA3F3E" w:rsidRDefault="00AA3F3E" w:rsidP="00FC1C87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7C5F0621" w14:textId="44BA3258" w:rsidR="00AA3F3E" w:rsidRDefault="00AA3F3E" w:rsidP="00FC1C87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362A3F59" w14:textId="0E03C091" w:rsidR="00AA3F3E" w:rsidRDefault="00AA3F3E" w:rsidP="00FC1C87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40FF35DF" w14:textId="605E6D93" w:rsidR="00AA3F3E" w:rsidRDefault="00AA3F3E" w:rsidP="00FC1C87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219E8209" w14:textId="31255064" w:rsidR="00AA3F3E" w:rsidRDefault="00FC1C87" w:rsidP="00FC1C87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46B44B5E" w14:textId="7F410C05" w:rsidR="00AA3F3E" w:rsidRPr="002C4C25" w:rsidRDefault="00FC1C87" w:rsidP="00344645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D96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DBC3DE7" w14:textId="3C019B33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340" w14:textId="77777777" w:rsidR="00055436" w:rsidRPr="00F21F13" w:rsidRDefault="00055436" w:rsidP="000554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099F77DA" w14:textId="62CC8F24" w:rsidR="006E07CF" w:rsidRPr="003D59E6" w:rsidRDefault="00055436" w:rsidP="0005543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>Technického kreslení</w:t>
            </w:r>
          </w:p>
        </w:tc>
      </w:tr>
      <w:tr w:rsidR="006E07CF" w:rsidRPr="003C7D8F" w14:paraId="1E09082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8DB1" w14:textId="52F91699" w:rsidR="006B377B" w:rsidRPr="00055436" w:rsidRDefault="00055436" w:rsidP="00FC1C87">
            <w:pPr>
              <w:pStyle w:val="Textodrky2"/>
              <w:numPr>
                <w:ilvl w:val="0"/>
                <w:numId w:val="10"/>
              </w:numPr>
              <w:spacing w:line="288" w:lineRule="auto"/>
            </w:pPr>
            <w:r w:rsidRPr="00FC1C87">
              <w:rPr>
                <w:b/>
                <w:bCs/>
                <w:sz w:val="24"/>
                <w:szCs w:val="24"/>
              </w:rPr>
              <w:t>Ostatní druhy technických výkresů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49D" w14:textId="6A4F7EEB" w:rsidR="00442E8A" w:rsidRDefault="00FC1C87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Květen</w:t>
            </w:r>
          </w:p>
          <w:p w14:paraId="698F86DB" w14:textId="693AF98E" w:rsidR="002C4C25" w:rsidRPr="00FC1C87" w:rsidRDefault="00FC1C87" w:rsidP="00FC1C87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FC1C87">
              <w:rPr>
                <w:b w:val="0"/>
                <w:bCs w:val="0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2F20" w14:textId="77BF3CC4" w:rsidR="006E07CF" w:rsidRPr="002C4C25" w:rsidRDefault="00FC1C87" w:rsidP="002C4C25">
            <w:pPr>
              <w:pStyle w:val="Normlntun"/>
              <w:framePr w:hSpace="0" w:wrap="auto" w:vAnchor="margin" w:hAnchor="text" w:yAlign="inline"/>
            </w:pPr>
            <w:r>
              <w:t>6</w:t>
            </w:r>
          </w:p>
          <w:p w14:paraId="5A608B0D" w14:textId="4DD88A0D" w:rsidR="00A32415" w:rsidRPr="002C4C25" w:rsidRDefault="00A32415" w:rsidP="00055436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4C12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4C36629" w14:textId="0C8B3532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507D" w14:textId="77777777" w:rsidR="00055436" w:rsidRPr="00F21F13" w:rsidRDefault="00055436" w:rsidP="000554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7331714" w14:textId="769DCE28" w:rsidR="006E07CF" w:rsidRPr="003C7D8F" w:rsidRDefault="00055436" w:rsidP="00055436">
            <w:pPr>
              <w:spacing w:after="0"/>
            </w:pPr>
            <w:r>
              <w:rPr>
                <w:sz w:val="20"/>
                <w:szCs w:val="20"/>
              </w:rPr>
              <w:t>Technického kreslení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278B6D2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FC1C87">
        <w:rPr>
          <w:rFonts w:asciiTheme="majorHAnsi" w:hAnsiTheme="majorHAnsi" w:cstheme="minorHAnsi"/>
          <w:sz w:val="20"/>
          <w:szCs w:val="20"/>
        </w:rPr>
        <w:t>Bc. Ivan Chvátal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2C171C63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B80AF2" w:rsidRPr="00B80AF2">
        <w:rPr>
          <w:rFonts w:asciiTheme="majorHAnsi" w:hAnsiTheme="majorHAnsi" w:cstheme="minorHAnsi"/>
          <w:sz w:val="20"/>
          <w:szCs w:val="20"/>
        </w:rPr>
        <w:t>7.5.2025,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2190" w14:textId="77777777" w:rsidR="004312B1" w:rsidRDefault="004312B1" w:rsidP="00F70B10">
      <w:pPr>
        <w:spacing w:after="0" w:line="240" w:lineRule="auto"/>
      </w:pPr>
      <w:r>
        <w:separator/>
      </w:r>
    </w:p>
  </w:endnote>
  <w:endnote w:type="continuationSeparator" w:id="0">
    <w:p w14:paraId="08A2FAC3" w14:textId="77777777" w:rsidR="004312B1" w:rsidRDefault="004312B1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AA3F3E" w:rsidRDefault="00AA3F3E" w:rsidP="00F16EBC">
    <w:pPr>
      <w:pStyle w:val="Zpat"/>
    </w:pPr>
  </w:p>
  <w:p w14:paraId="1AB802E7" w14:textId="77777777" w:rsidR="00AA3F3E" w:rsidRDefault="00AA3F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AA3F3E" w:rsidRDefault="00AA3F3E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AA3F3E" w:rsidRDefault="00AA3F3E" w:rsidP="00F16EBC">
    <w:pPr>
      <w:pStyle w:val="Zpat"/>
    </w:pPr>
  </w:p>
  <w:p w14:paraId="214E0BFA" w14:textId="77777777" w:rsidR="00AA3F3E" w:rsidRDefault="00AA3F3E" w:rsidP="00F16EBC">
    <w:pPr>
      <w:pStyle w:val="Zpat"/>
    </w:pPr>
  </w:p>
  <w:p w14:paraId="5767C3C5" w14:textId="77777777" w:rsidR="00AA3F3E" w:rsidRDefault="00AA3F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AA3F3E" w:rsidRDefault="00AA3F3E" w:rsidP="00F16EBC">
    <w:pPr>
      <w:pStyle w:val="Zpat"/>
    </w:pPr>
  </w:p>
  <w:p w14:paraId="7A2EDB27" w14:textId="77777777" w:rsidR="00AA3F3E" w:rsidRDefault="00AA3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D962" w14:textId="77777777" w:rsidR="004312B1" w:rsidRDefault="004312B1" w:rsidP="00F70B10">
      <w:pPr>
        <w:spacing w:after="0" w:line="240" w:lineRule="auto"/>
      </w:pPr>
      <w:r>
        <w:separator/>
      </w:r>
    </w:p>
  </w:footnote>
  <w:footnote w:type="continuationSeparator" w:id="0">
    <w:p w14:paraId="70726319" w14:textId="77777777" w:rsidR="004312B1" w:rsidRDefault="004312B1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AA3F3E" w:rsidRDefault="00AA3F3E" w:rsidP="00F16EBC">
    <w:pPr>
      <w:pStyle w:val="Zhlav"/>
    </w:pPr>
  </w:p>
  <w:p w14:paraId="3A4E5164" w14:textId="77777777" w:rsidR="00AA3F3E" w:rsidRDefault="00AA3F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AA3F3E" w:rsidRDefault="00AA3F3E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AA3F3E" w:rsidRDefault="00AA3F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AA3F3E" w:rsidRDefault="00AA3F3E" w:rsidP="00F16EBC">
    <w:pPr>
      <w:pStyle w:val="Zhlav"/>
    </w:pPr>
  </w:p>
  <w:p w14:paraId="7EAAA730" w14:textId="77777777" w:rsidR="00AA3F3E" w:rsidRDefault="00AA3F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6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24A0"/>
    <w:multiLevelType w:val="hybridMultilevel"/>
    <w:tmpl w:val="6A6C1916"/>
    <w:lvl w:ilvl="0" w:tplc="A784FDD6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9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23BC9"/>
    <w:multiLevelType w:val="multilevel"/>
    <w:tmpl w:val="513E4A0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7554383">
    <w:abstractNumId w:val="7"/>
  </w:num>
  <w:num w:numId="2" w16cid:durableId="1760105245">
    <w:abstractNumId w:val="8"/>
  </w:num>
  <w:num w:numId="3" w16cid:durableId="317658368">
    <w:abstractNumId w:val="2"/>
  </w:num>
  <w:num w:numId="4" w16cid:durableId="2070877520">
    <w:abstractNumId w:val="4"/>
  </w:num>
  <w:num w:numId="5" w16cid:durableId="1286502626">
    <w:abstractNumId w:val="5"/>
  </w:num>
  <w:num w:numId="6" w16cid:durableId="810247102">
    <w:abstractNumId w:val="3"/>
  </w:num>
  <w:num w:numId="7" w16cid:durableId="69618575">
    <w:abstractNumId w:val="0"/>
  </w:num>
  <w:num w:numId="8" w16cid:durableId="398985081">
    <w:abstractNumId w:val="6"/>
  </w:num>
  <w:num w:numId="9" w16cid:durableId="1809981085">
    <w:abstractNumId w:val="1"/>
  </w:num>
  <w:num w:numId="10" w16cid:durableId="702900679">
    <w:abstractNumId w:val="10"/>
  </w:num>
  <w:num w:numId="11" w16cid:durableId="61297894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5436"/>
    <w:rsid w:val="00097751"/>
    <w:rsid w:val="000F0FC3"/>
    <w:rsid w:val="00104814"/>
    <w:rsid w:val="0011164A"/>
    <w:rsid w:val="001155BB"/>
    <w:rsid w:val="00122CF6"/>
    <w:rsid w:val="00132278"/>
    <w:rsid w:val="00134690"/>
    <w:rsid w:val="00143C1D"/>
    <w:rsid w:val="00147248"/>
    <w:rsid w:val="0019105F"/>
    <w:rsid w:val="001A2EEB"/>
    <w:rsid w:val="001A503E"/>
    <w:rsid w:val="001B55FC"/>
    <w:rsid w:val="001D4D71"/>
    <w:rsid w:val="001F32E5"/>
    <w:rsid w:val="001F3302"/>
    <w:rsid w:val="002017A6"/>
    <w:rsid w:val="0020264A"/>
    <w:rsid w:val="00207C1A"/>
    <w:rsid w:val="0023160B"/>
    <w:rsid w:val="0025467F"/>
    <w:rsid w:val="002763CE"/>
    <w:rsid w:val="002820DA"/>
    <w:rsid w:val="00282A8C"/>
    <w:rsid w:val="00297721"/>
    <w:rsid w:val="002B1A89"/>
    <w:rsid w:val="002C4C25"/>
    <w:rsid w:val="002C6750"/>
    <w:rsid w:val="002F0802"/>
    <w:rsid w:val="003248F0"/>
    <w:rsid w:val="00324AF7"/>
    <w:rsid w:val="00343EBC"/>
    <w:rsid w:val="00344546"/>
    <w:rsid w:val="00344645"/>
    <w:rsid w:val="003C7D8F"/>
    <w:rsid w:val="003D59E6"/>
    <w:rsid w:val="00415226"/>
    <w:rsid w:val="00420025"/>
    <w:rsid w:val="004312B1"/>
    <w:rsid w:val="00432F01"/>
    <w:rsid w:val="00434DC9"/>
    <w:rsid w:val="00442E8A"/>
    <w:rsid w:val="004518DB"/>
    <w:rsid w:val="0045661E"/>
    <w:rsid w:val="004A74A9"/>
    <w:rsid w:val="004C0837"/>
    <w:rsid w:val="004D5AB1"/>
    <w:rsid w:val="005016B7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B377B"/>
    <w:rsid w:val="006E07CF"/>
    <w:rsid w:val="006E0C52"/>
    <w:rsid w:val="006F2B4C"/>
    <w:rsid w:val="0071525D"/>
    <w:rsid w:val="007278BC"/>
    <w:rsid w:val="007329C7"/>
    <w:rsid w:val="00771DB7"/>
    <w:rsid w:val="007770AB"/>
    <w:rsid w:val="00795945"/>
    <w:rsid w:val="007A76F8"/>
    <w:rsid w:val="007E6858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27B70"/>
    <w:rsid w:val="00A32415"/>
    <w:rsid w:val="00A725FF"/>
    <w:rsid w:val="00A759E5"/>
    <w:rsid w:val="00AA3F3E"/>
    <w:rsid w:val="00AC4457"/>
    <w:rsid w:val="00AF647F"/>
    <w:rsid w:val="00B138DC"/>
    <w:rsid w:val="00B16DA2"/>
    <w:rsid w:val="00B17B1F"/>
    <w:rsid w:val="00B64EFA"/>
    <w:rsid w:val="00B80AF2"/>
    <w:rsid w:val="00B95C1B"/>
    <w:rsid w:val="00BB1FB1"/>
    <w:rsid w:val="00BB7F92"/>
    <w:rsid w:val="00BE405E"/>
    <w:rsid w:val="00C1314A"/>
    <w:rsid w:val="00C30BBB"/>
    <w:rsid w:val="00C85A88"/>
    <w:rsid w:val="00C874B4"/>
    <w:rsid w:val="00C9415E"/>
    <w:rsid w:val="00CD3643"/>
    <w:rsid w:val="00CE4B92"/>
    <w:rsid w:val="00D04CD5"/>
    <w:rsid w:val="00D37028"/>
    <w:rsid w:val="00D377C4"/>
    <w:rsid w:val="00D57DDE"/>
    <w:rsid w:val="00D6780B"/>
    <w:rsid w:val="00D715A8"/>
    <w:rsid w:val="00D86E65"/>
    <w:rsid w:val="00D9713E"/>
    <w:rsid w:val="00DD627E"/>
    <w:rsid w:val="00E07D32"/>
    <w:rsid w:val="00E63C30"/>
    <w:rsid w:val="00EB2A1D"/>
    <w:rsid w:val="00EB62D2"/>
    <w:rsid w:val="00EC0CF1"/>
    <w:rsid w:val="00EF1F7C"/>
    <w:rsid w:val="00F0390F"/>
    <w:rsid w:val="00F16EBC"/>
    <w:rsid w:val="00F21F13"/>
    <w:rsid w:val="00F70B10"/>
    <w:rsid w:val="00F87B19"/>
    <w:rsid w:val="00FC1C87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F21F13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F21F13"/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FC1C87"/>
    <w:pPr>
      <w:framePr w:hSpace="142" w:wrap="around" w:vAnchor="text" w:hAnchor="margin" w:y="1135"/>
      <w:numPr>
        <w:numId w:val="2"/>
      </w:numPr>
      <w:spacing w:after="0"/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3"/>
      </w:numPr>
    </w:pPr>
  </w:style>
  <w:style w:type="paragraph" w:customStyle="1" w:styleId="Textodrky2">
    <w:name w:val="Text odrážky 2"/>
    <w:basedOn w:val="Normln"/>
    <w:rsid w:val="00771DB7"/>
    <w:pPr>
      <w:numPr>
        <w:numId w:val="4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rsid w:val="003D59E6"/>
    <w:pPr>
      <w:numPr>
        <w:numId w:val="5"/>
      </w:numPr>
    </w:pPr>
  </w:style>
  <w:style w:type="numbering" w:customStyle="1" w:styleId="Styl4">
    <w:name w:val="Styl4"/>
    <w:uiPriority w:val="99"/>
    <w:rsid w:val="00104814"/>
    <w:pPr>
      <w:numPr>
        <w:numId w:val="6"/>
      </w:numPr>
    </w:pPr>
  </w:style>
  <w:style w:type="numbering" w:customStyle="1" w:styleId="Styl3">
    <w:name w:val="Styl3"/>
    <w:uiPriority w:val="99"/>
    <w:rsid w:val="00104814"/>
    <w:pPr>
      <w:numPr>
        <w:numId w:val="7"/>
      </w:numPr>
    </w:pPr>
  </w:style>
  <w:style w:type="numbering" w:customStyle="1" w:styleId="Styl5">
    <w:name w:val="Styl5"/>
    <w:uiPriority w:val="99"/>
    <w:rsid w:val="00104814"/>
    <w:pPr>
      <w:numPr>
        <w:numId w:val="8"/>
      </w:numPr>
    </w:pPr>
  </w:style>
  <w:style w:type="numbering" w:customStyle="1" w:styleId="Styl9">
    <w:name w:val="Styl9"/>
    <w:uiPriority w:val="99"/>
    <w:rsid w:val="00442E8A"/>
    <w:pPr>
      <w:numPr>
        <w:numId w:val="9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  <w:style w:type="paragraph" w:customStyle="1" w:styleId="Psmodoleva">
    <w:name w:val="Písmo doleva"/>
    <w:rsid w:val="00F21F13"/>
    <w:pPr>
      <w:spacing w:before="120" w:after="120" w:line="240" w:lineRule="auto"/>
    </w:pPr>
    <w:rPr>
      <w:rFonts w:ascii="Franklin Gothic Book" w:eastAsia="Times New Roman" w:hAnsi="Franklin Gothic Book" w:cs="Times New Roman"/>
      <w:sz w:val="20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QYJ6VK6WDPCP-2026886553-436083</_dlc_DocId>
    <_dlc_DocIdUrl xmlns="9d0ca0cf-2a35-4d1a-8451-71dcfb90f667">
      <Url>https://skolahostivar.sharepoint.com/sites/data/_layouts/15/DocIdRedir.aspx?ID=QYJ6VK6WDPCP-2026886553-436083</Url>
      <Description>QYJ6VK6WDPCP-2026886553-436083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a8aa33a2-52a5-45f6-974e-12c2a4519bd9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4"/>
    <ds:schemaRef ds:uri="9d0ca0cf-2a35-4d1a-8451-71dcfb90f66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4</cp:revision>
  <dcterms:created xsi:type="dcterms:W3CDTF">2025-05-07T09:04:00Z</dcterms:created>
  <dcterms:modified xsi:type="dcterms:W3CDTF">2025-05-11T08:26:00Z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8c89c595-b926-404d-a00a-dde47dd702e0</vt:lpwstr>
  </property>
  <property fmtid="{D5CDD505-2E9C-101B-9397-08002B2CF9AE}" pid="5" name="MediaServiceImageTags">
    <vt:lpwstr/>
  </property>
</Properties>
</file>