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17F68" w14:textId="1B4A96AF" w:rsidR="00664474" w:rsidRPr="00E9630A" w:rsidRDefault="00664474" w:rsidP="0025467F">
      <w:pPr>
        <w:spacing w:after="0" w:line="240" w:lineRule="auto"/>
        <w:jc w:val="center"/>
        <w:rPr>
          <w:rFonts w:cs="Times New Roman"/>
          <w:b/>
        </w:rPr>
      </w:pPr>
    </w:p>
    <w:tbl>
      <w:tblPr>
        <w:tblStyle w:val="Mkatabulky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</w:tblPr>
      <w:tblGrid>
        <w:gridCol w:w="9072"/>
      </w:tblGrid>
      <w:tr w:rsidR="004D5AB1" w:rsidRPr="00E9630A" w14:paraId="4D345A70" w14:textId="77777777" w:rsidTr="00644418">
        <w:tc>
          <w:tcPr>
            <w:tcW w:w="9062" w:type="dxa"/>
          </w:tcPr>
          <w:p w14:paraId="019F094C" w14:textId="7B9EE705" w:rsidR="004D5AB1" w:rsidRPr="005446EF" w:rsidRDefault="00C80BFE" w:rsidP="006E07CF">
            <w:pPr>
              <w:rPr>
                <w:rFonts w:cs="Times New Roman"/>
                <w:b/>
                <w:sz w:val="28"/>
                <w:szCs w:val="28"/>
              </w:rPr>
            </w:pPr>
            <w:r w:rsidRPr="005446EF">
              <w:rPr>
                <w:rFonts w:cs="Times New Roman"/>
                <w:b/>
                <w:sz w:val="28"/>
                <w:szCs w:val="28"/>
              </w:rPr>
              <w:t xml:space="preserve">Gymnázium </w:t>
            </w:r>
            <w:r w:rsidR="002D6C08" w:rsidRPr="005446EF">
              <w:rPr>
                <w:rFonts w:cs="Times New Roman"/>
                <w:b/>
                <w:sz w:val="28"/>
                <w:szCs w:val="28"/>
              </w:rPr>
              <w:t>Multimédia</w:t>
            </w:r>
            <w:r w:rsidRPr="005446EF">
              <w:rPr>
                <w:rFonts w:cs="Times New Roman"/>
                <w:b/>
                <w:sz w:val="28"/>
                <w:szCs w:val="28"/>
              </w:rPr>
              <w:t xml:space="preserve"> 79-41-K/41</w:t>
            </w:r>
          </w:p>
        </w:tc>
      </w:tr>
      <w:tr w:rsidR="004D5AB1" w:rsidRPr="00E9630A" w14:paraId="676F1FC8" w14:textId="77777777" w:rsidTr="00644418">
        <w:trPr>
          <w:trHeight w:val="554"/>
        </w:trPr>
        <w:tc>
          <w:tcPr>
            <w:tcW w:w="9062" w:type="dxa"/>
          </w:tcPr>
          <w:tbl>
            <w:tblPr>
              <w:tblStyle w:val="Mkatabulky"/>
              <w:tblW w:w="889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945"/>
              <w:gridCol w:w="1531"/>
              <w:gridCol w:w="4422"/>
            </w:tblGrid>
            <w:tr w:rsidR="00644418" w:rsidRPr="00E9630A" w14:paraId="43D5414C" w14:textId="77777777" w:rsidTr="007E6858">
              <w:trPr>
                <w:trHeight w:val="283"/>
              </w:trPr>
              <w:tc>
                <w:tcPr>
                  <w:tcW w:w="2945" w:type="dxa"/>
                </w:tcPr>
                <w:p w14:paraId="03CA38E5" w14:textId="078319E4" w:rsidR="00644418" w:rsidRPr="00E9630A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cs="Times New Roman"/>
                      <w:bCs/>
                      <w:sz w:val="24"/>
                      <w:szCs w:val="24"/>
                    </w:rPr>
                  </w:pPr>
                  <w:r w:rsidRPr="005446EF">
                    <w:rPr>
                      <w:rFonts w:cs="Times New Roman"/>
                      <w:bCs/>
                      <w:color w:val="EE0000"/>
                      <w:sz w:val="24"/>
                      <w:szCs w:val="24"/>
                    </w:rPr>
                    <w:t>Časově tematický plán</w:t>
                  </w:r>
                </w:p>
              </w:tc>
              <w:tc>
                <w:tcPr>
                  <w:tcW w:w="1531" w:type="dxa"/>
                </w:tcPr>
                <w:p w14:paraId="7FF56834" w14:textId="141B2CFA" w:rsidR="00644418" w:rsidRPr="00E9630A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cs="Times New Roman"/>
                      <w:bCs/>
                      <w:sz w:val="24"/>
                      <w:szCs w:val="24"/>
                    </w:rPr>
                  </w:pPr>
                  <w:r w:rsidRPr="00E9630A">
                    <w:rPr>
                      <w:rFonts w:cs="Times New Roman"/>
                      <w:bCs/>
                      <w:sz w:val="24"/>
                      <w:szCs w:val="24"/>
                    </w:rPr>
                    <w:t>Předmět:</w:t>
                  </w:r>
                </w:p>
              </w:tc>
              <w:tc>
                <w:tcPr>
                  <w:tcW w:w="4422" w:type="dxa"/>
                </w:tcPr>
                <w:p w14:paraId="04AB89E1" w14:textId="7566DDE4" w:rsidR="00644418" w:rsidRPr="00E9630A" w:rsidRDefault="00C80BFE" w:rsidP="006E07CF">
                  <w:pPr>
                    <w:framePr w:hSpace="141" w:wrap="around" w:vAnchor="text" w:hAnchor="text" w:y="1"/>
                    <w:suppressOverlap/>
                    <w:rPr>
                      <w:rFonts w:cs="Times New Roman"/>
                      <w:b/>
                      <w:sz w:val="24"/>
                      <w:szCs w:val="24"/>
                    </w:rPr>
                  </w:pPr>
                  <w:r w:rsidRPr="00E9630A">
                    <w:rPr>
                      <w:rFonts w:cs="Times New Roman"/>
                      <w:b/>
                      <w:color w:val="EE0000"/>
                      <w:sz w:val="24"/>
                      <w:szCs w:val="24"/>
                    </w:rPr>
                    <w:t>Základy společenských věd</w:t>
                  </w:r>
                </w:p>
              </w:tc>
            </w:tr>
            <w:tr w:rsidR="00644418" w:rsidRPr="00E9630A" w14:paraId="79669CBA" w14:textId="77777777" w:rsidTr="007E6858">
              <w:tc>
                <w:tcPr>
                  <w:tcW w:w="2945" w:type="dxa"/>
                </w:tcPr>
                <w:p w14:paraId="6736E22A" w14:textId="3879A175" w:rsidR="00644418" w:rsidRPr="00E9630A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cs="Times New Roman"/>
                      <w:bCs/>
                      <w:sz w:val="24"/>
                      <w:szCs w:val="24"/>
                    </w:rPr>
                  </w:pPr>
                  <w:r w:rsidRPr="00E9630A">
                    <w:rPr>
                      <w:rFonts w:cs="Times New Roman"/>
                      <w:bCs/>
                      <w:sz w:val="24"/>
                      <w:szCs w:val="24"/>
                    </w:rPr>
                    <w:t xml:space="preserve">Ročník: </w:t>
                  </w:r>
                  <w:r w:rsidR="007A2AFC" w:rsidRPr="00E9630A">
                    <w:rPr>
                      <w:rFonts w:cs="Times New Roman"/>
                      <w:bCs/>
                      <w:sz w:val="24"/>
                      <w:szCs w:val="24"/>
                    </w:rPr>
                    <w:t>2</w:t>
                  </w:r>
                  <w:r w:rsidRPr="00E9630A">
                    <w:rPr>
                      <w:rFonts w:cs="Times New Roman"/>
                      <w:bCs/>
                      <w:sz w:val="24"/>
                      <w:szCs w:val="24"/>
                    </w:rPr>
                    <w:t>. ročník</w:t>
                  </w:r>
                </w:p>
              </w:tc>
              <w:tc>
                <w:tcPr>
                  <w:tcW w:w="1531" w:type="dxa"/>
                </w:tcPr>
                <w:p w14:paraId="3F8F5221" w14:textId="250FBC0C" w:rsidR="00644418" w:rsidRPr="00E9630A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cs="Times New Roman"/>
                      <w:bCs/>
                      <w:sz w:val="24"/>
                      <w:szCs w:val="24"/>
                    </w:rPr>
                  </w:pPr>
                  <w:r w:rsidRPr="00E9630A">
                    <w:rPr>
                      <w:rFonts w:cs="Times New Roman"/>
                      <w:bCs/>
                      <w:sz w:val="24"/>
                      <w:szCs w:val="24"/>
                    </w:rPr>
                    <w:t>Počet hodin:</w:t>
                  </w:r>
                </w:p>
              </w:tc>
              <w:tc>
                <w:tcPr>
                  <w:tcW w:w="4422" w:type="dxa"/>
                </w:tcPr>
                <w:p w14:paraId="784E92E7" w14:textId="01588FFC" w:rsidR="00644418" w:rsidRPr="00E9630A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cs="Times New Roman"/>
                      <w:bCs/>
                      <w:sz w:val="24"/>
                      <w:szCs w:val="24"/>
                    </w:rPr>
                  </w:pPr>
                  <w:r w:rsidRPr="00E9630A">
                    <w:rPr>
                      <w:rFonts w:cs="Times New Roman"/>
                      <w:bCs/>
                      <w:sz w:val="24"/>
                      <w:szCs w:val="24"/>
                    </w:rPr>
                    <w:t xml:space="preserve">Celkem – </w:t>
                  </w:r>
                  <w:r w:rsidR="002D6C08" w:rsidRPr="00E9630A">
                    <w:rPr>
                      <w:rFonts w:cs="Times New Roman"/>
                      <w:bCs/>
                      <w:sz w:val="24"/>
                      <w:szCs w:val="24"/>
                    </w:rPr>
                    <w:t xml:space="preserve">128 </w:t>
                  </w:r>
                  <w:r w:rsidR="00C80BFE" w:rsidRPr="00E9630A">
                    <w:rPr>
                      <w:rFonts w:cs="Times New Roman"/>
                      <w:bCs/>
                      <w:sz w:val="24"/>
                      <w:szCs w:val="24"/>
                    </w:rPr>
                    <w:t>hodin</w:t>
                  </w:r>
                </w:p>
              </w:tc>
            </w:tr>
            <w:tr w:rsidR="00644418" w:rsidRPr="00E9630A" w14:paraId="083DC2E4" w14:textId="77777777" w:rsidTr="007E6858">
              <w:tc>
                <w:tcPr>
                  <w:tcW w:w="2945" w:type="dxa"/>
                </w:tcPr>
                <w:p w14:paraId="709792AA" w14:textId="77777777" w:rsidR="00644418" w:rsidRPr="00E9630A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531" w:type="dxa"/>
                </w:tcPr>
                <w:p w14:paraId="01E270C8" w14:textId="77777777" w:rsidR="00644418" w:rsidRPr="00E9630A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422" w:type="dxa"/>
                </w:tcPr>
                <w:p w14:paraId="670D6738" w14:textId="3D98569E" w:rsidR="00644418" w:rsidRPr="00E9630A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cs="Times New Roman"/>
                      <w:bCs/>
                      <w:sz w:val="24"/>
                      <w:szCs w:val="24"/>
                    </w:rPr>
                  </w:pPr>
                  <w:r w:rsidRPr="00E9630A">
                    <w:rPr>
                      <w:rFonts w:cs="Times New Roman"/>
                      <w:bCs/>
                      <w:sz w:val="24"/>
                      <w:szCs w:val="24"/>
                    </w:rPr>
                    <w:t xml:space="preserve">Týdně – </w:t>
                  </w:r>
                  <w:r w:rsidR="002D6C08" w:rsidRPr="00E9630A">
                    <w:rPr>
                      <w:rFonts w:cs="Times New Roman"/>
                      <w:bCs/>
                      <w:sz w:val="24"/>
                      <w:szCs w:val="24"/>
                    </w:rPr>
                    <w:t xml:space="preserve">4 </w:t>
                  </w:r>
                  <w:r w:rsidRPr="00E9630A">
                    <w:rPr>
                      <w:rFonts w:cs="Times New Roman"/>
                      <w:bCs/>
                      <w:sz w:val="24"/>
                      <w:szCs w:val="24"/>
                    </w:rPr>
                    <w:t>hodiny</w:t>
                  </w:r>
                </w:p>
              </w:tc>
            </w:tr>
          </w:tbl>
          <w:p w14:paraId="444A0A04" w14:textId="5BB2C463" w:rsidR="004D5AB1" w:rsidRPr="00E9630A" w:rsidRDefault="004D5AB1" w:rsidP="006E07CF">
            <w:pPr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pPr w:leftFromText="142" w:rightFromText="142" w:vertAnchor="text" w:horzAnchor="margin" w:tblpY="1135"/>
        <w:tblW w:w="9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A0" w:firstRow="1" w:lastRow="0" w:firstColumn="1" w:lastColumn="1" w:noHBand="0" w:noVBand="0"/>
      </w:tblPr>
      <w:tblGrid>
        <w:gridCol w:w="3059"/>
        <w:gridCol w:w="1056"/>
        <w:gridCol w:w="842"/>
        <w:gridCol w:w="2126"/>
        <w:gridCol w:w="2019"/>
      </w:tblGrid>
      <w:tr w:rsidR="00BA3CCF" w:rsidRPr="00BA3CCF" w14:paraId="682D2517" w14:textId="77777777" w:rsidTr="085EB97C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12E22" w14:textId="77777777" w:rsidR="006E07CF" w:rsidRPr="0061741E" w:rsidRDefault="006E07CF" w:rsidP="006E07CF">
            <w:pPr>
              <w:pStyle w:val="Nadpis1"/>
              <w:jc w:val="center"/>
              <w:rPr>
                <w:rStyle w:val="Siln"/>
                <w:rFonts w:asciiTheme="minorHAnsi" w:hAnsiTheme="minorHAnsi" w:cs="Times New Roman"/>
                <w:b/>
                <w:color w:val="auto"/>
                <w:sz w:val="32"/>
              </w:rPr>
            </w:pPr>
            <w:bookmarkStart w:id="0" w:name="_Toc194229377"/>
            <w:r w:rsidRPr="0061741E">
              <w:rPr>
                <w:rFonts w:asciiTheme="minorHAnsi" w:hAnsiTheme="minorHAnsi" w:cs="Times New Roman"/>
              </w:rPr>
              <w:t>Tematické celky</w:t>
            </w:r>
            <w:bookmarkEnd w:id="0"/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3AB1D" w14:textId="77777777" w:rsidR="006E07CF" w:rsidRPr="0061741E" w:rsidRDefault="006E07CF" w:rsidP="003258A1">
            <w:pPr>
              <w:pStyle w:val="Normlntun"/>
              <w:framePr w:hSpace="0" w:wrap="auto" w:vAnchor="margin" w:hAnchor="text" w:yAlign="inline"/>
            </w:pPr>
            <w:r w:rsidRPr="0061741E">
              <w:t>Měsíc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84C6E" w14:textId="77777777" w:rsidR="006E07CF" w:rsidRPr="0061741E" w:rsidRDefault="006E07CF" w:rsidP="003258A1">
            <w:pPr>
              <w:pStyle w:val="Normlntun"/>
              <w:framePr w:hSpace="0" w:wrap="auto" w:vAnchor="margin" w:hAnchor="text" w:yAlign="inline"/>
              <w:rPr>
                <w:rStyle w:val="Siln"/>
                <w:rFonts w:asciiTheme="minorHAnsi" w:hAnsiTheme="minorHAnsi"/>
                <w:bCs w:val="0"/>
                <w:sz w:val="20"/>
              </w:rPr>
            </w:pPr>
            <w:r w:rsidRPr="0061741E">
              <w:t>Hod.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8EA16" w14:textId="77777777" w:rsidR="006E07CF" w:rsidRPr="0061741E" w:rsidRDefault="006E07CF" w:rsidP="003258A1">
            <w:pPr>
              <w:pStyle w:val="Normlntun"/>
              <w:framePr w:hSpace="0" w:wrap="auto" w:vAnchor="margin" w:hAnchor="text" w:yAlign="inline"/>
            </w:pPr>
            <w:r w:rsidRPr="0061741E">
              <w:t>Vyučovací metody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90477" w14:textId="77777777" w:rsidR="006E07CF" w:rsidRPr="0061741E" w:rsidRDefault="006E07CF" w:rsidP="003258A1">
            <w:pPr>
              <w:pStyle w:val="Normlntun"/>
              <w:framePr w:hSpace="0" w:wrap="auto" w:vAnchor="margin" w:hAnchor="text" w:yAlign="inline"/>
            </w:pPr>
            <w:r w:rsidRPr="0061741E">
              <w:t>Prostředky k výuce</w:t>
            </w:r>
          </w:p>
        </w:tc>
      </w:tr>
      <w:tr w:rsidR="00BA3CCF" w:rsidRPr="00BA3CCF" w14:paraId="5081FDA7" w14:textId="77777777" w:rsidTr="085EB97C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48B0F" w14:textId="1AB9F915" w:rsidR="006E07CF" w:rsidRPr="00767B14" w:rsidRDefault="00C80BFE" w:rsidP="00767B14">
            <w:pPr>
              <w:pStyle w:val="Nadpis2"/>
              <w:framePr w:hSpace="0" w:wrap="auto" w:vAnchor="margin" w:hAnchor="text" w:yAlign="inline"/>
            </w:pPr>
            <w:bookmarkStart w:id="1" w:name="_Toc194229378"/>
            <w:r w:rsidRPr="00767B14">
              <w:t xml:space="preserve">1. </w:t>
            </w:r>
            <w:bookmarkEnd w:id="1"/>
            <w:r w:rsidR="007A2AFC" w:rsidRPr="00767B14">
              <w:rPr>
                <w:rFonts w:cstheme="majorBidi"/>
              </w:rPr>
              <w:t>Psychologie</w:t>
            </w:r>
            <w:r w:rsidR="007A2AFC" w:rsidRPr="00767B14">
              <w:t xml:space="preserve"> (člověk jako jedinec)</w:t>
            </w:r>
          </w:p>
          <w:p w14:paraId="3B57706D" w14:textId="5EE0D64E" w:rsidR="006E07CF" w:rsidRPr="00767B14" w:rsidRDefault="00286A5D" w:rsidP="006E07CF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cs="Times New Roman"/>
                <w:bCs/>
                <w:szCs w:val="20"/>
              </w:rPr>
            </w:pPr>
            <w:r w:rsidRPr="00767B14">
              <w:rPr>
                <w:rFonts w:cs="Times New Roman"/>
                <w:bCs/>
                <w:szCs w:val="20"/>
              </w:rPr>
              <w:t>lidská psychika</w:t>
            </w:r>
          </w:p>
          <w:p w14:paraId="223E36AD" w14:textId="77777777" w:rsidR="00EF39F8" w:rsidRPr="00767B14" w:rsidRDefault="00286A5D" w:rsidP="006E07CF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cs="Times New Roman"/>
                <w:bCs/>
                <w:szCs w:val="20"/>
              </w:rPr>
            </w:pPr>
            <w:r w:rsidRPr="00767B14">
              <w:rPr>
                <w:rFonts w:cs="Times New Roman"/>
                <w:bCs/>
                <w:szCs w:val="20"/>
              </w:rPr>
              <w:t>psychická struktura osobnosti</w:t>
            </w:r>
          </w:p>
          <w:p w14:paraId="7B516BF2" w14:textId="77777777" w:rsidR="00286A5D" w:rsidRPr="00767B14" w:rsidRDefault="00286A5D" w:rsidP="006E07CF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cs="Times New Roman"/>
                <w:bCs/>
                <w:szCs w:val="20"/>
              </w:rPr>
            </w:pPr>
            <w:r w:rsidRPr="00767B14">
              <w:rPr>
                <w:rFonts w:cs="Times New Roman"/>
                <w:bCs/>
                <w:szCs w:val="20"/>
              </w:rPr>
              <w:t>vědomí, procesy, stavy a vlastnosti</w:t>
            </w:r>
          </w:p>
          <w:p w14:paraId="1F8187FC" w14:textId="77777777" w:rsidR="00286A5D" w:rsidRDefault="00286A5D" w:rsidP="006E07CF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cs="Times New Roman"/>
                <w:bCs/>
                <w:szCs w:val="20"/>
              </w:rPr>
            </w:pPr>
            <w:r w:rsidRPr="00767B14">
              <w:rPr>
                <w:rFonts w:cs="Times New Roman"/>
                <w:bCs/>
                <w:szCs w:val="20"/>
              </w:rPr>
              <w:t>psychologie osobnosti, typologie osobnosti</w:t>
            </w:r>
          </w:p>
          <w:p w14:paraId="5BEF71A6" w14:textId="77777777" w:rsidR="004206C2" w:rsidRPr="00767B14" w:rsidRDefault="004206C2" w:rsidP="004206C2">
            <w:pPr>
              <w:pStyle w:val="Odstavecseseznamem"/>
              <w:numPr>
                <w:ilvl w:val="0"/>
                <w:numId w:val="0"/>
              </w:numPr>
              <w:ind w:left="360"/>
              <w:rPr>
                <w:rFonts w:cs="Times New Roman"/>
                <w:bCs/>
                <w:szCs w:val="20"/>
              </w:rPr>
            </w:pPr>
          </w:p>
          <w:p w14:paraId="2480E55C" w14:textId="1706B3CB" w:rsidR="00286A5D" w:rsidRPr="00767B14" w:rsidRDefault="00286A5D" w:rsidP="00E72C39">
            <w:pPr>
              <w:pStyle w:val="Odstavecseseznamem"/>
              <w:numPr>
                <w:ilvl w:val="0"/>
                <w:numId w:val="0"/>
              </w:numPr>
              <w:ind w:left="360"/>
              <w:rPr>
                <w:rFonts w:cs="Times New Roman"/>
                <w:bCs/>
                <w:szCs w:val="2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BB324" w14:textId="77777777" w:rsidR="006E07CF" w:rsidRPr="00767B14" w:rsidRDefault="006E07CF" w:rsidP="003258A1">
            <w:pPr>
              <w:pStyle w:val="Normlntun"/>
              <w:framePr w:hSpace="0" w:wrap="auto" w:vAnchor="margin" w:hAnchor="text" w:yAlign="inline"/>
            </w:pPr>
            <w:r w:rsidRPr="00767B14">
              <w:t>Září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5A740" w14:textId="2AFE98FD" w:rsidR="00940EBF" w:rsidRPr="00767B14" w:rsidRDefault="00BA3CCF" w:rsidP="003258A1">
            <w:pPr>
              <w:pStyle w:val="Normlntun"/>
              <w:framePr w:hSpace="0" w:wrap="auto" w:vAnchor="margin" w:hAnchor="text" w:yAlign="inline"/>
            </w:pPr>
            <w:r w:rsidRPr="00767B14">
              <w:t>12</w:t>
            </w:r>
          </w:p>
          <w:p w14:paraId="77CAB9F6" w14:textId="043FEC2B" w:rsidR="00C95BB1" w:rsidRPr="00767B14" w:rsidRDefault="00940EBF" w:rsidP="00BA3CCF">
            <w:pPr>
              <w:spacing w:after="0"/>
              <w:jc w:val="center"/>
              <w:rPr>
                <w:rFonts w:cs="Times New Roman"/>
                <w:bCs/>
                <w:sz w:val="20"/>
                <w:szCs w:val="20"/>
                <w:lang w:eastAsia="cs-CZ"/>
              </w:rPr>
            </w:pPr>
            <w:r w:rsidRPr="00767B14">
              <w:rPr>
                <w:rFonts w:cs="Times New Roman"/>
                <w:bCs/>
                <w:sz w:val="20"/>
                <w:szCs w:val="20"/>
                <w:lang w:eastAsia="cs-CZ"/>
              </w:rPr>
              <w:br/>
            </w:r>
          </w:p>
          <w:p w14:paraId="73057DE9" w14:textId="33450B2A" w:rsidR="00C95BB1" w:rsidRPr="00767B14" w:rsidRDefault="00C95BB1" w:rsidP="006E2CCA">
            <w:pPr>
              <w:spacing w:after="0"/>
              <w:jc w:val="center"/>
              <w:rPr>
                <w:rFonts w:cs="Times New Roman"/>
                <w:bCs/>
                <w:sz w:val="20"/>
                <w:szCs w:val="20"/>
                <w:lang w:eastAsia="cs-CZ"/>
              </w:rPr>
            </w:pPr>
          </w:p>
          <w:p w14:paraId="726FB54C" w14:textId="736B5183" w:rsidR="006E07CF" w:rsidRPr="00767B14" w:rsidRDefault="006E2CCA" w:rsidP="00940EBF">
            <w:pPr>
              <w:spacing w:after="0"/>
              <w:jc w:val="center"/>
              <w:rPr>
                <w:rFonts w:cs="Times New Roman"/>
                <w:bCs/>
                <w:sz w:val="20"/>
                <w:szCs w:val="20"/>
                <w:lang w:eastAsia="cs-CZ"/>
              </w:rPr>
            </w:pPr>
            <w:r w:rsidRPr="00767B14">
              <w:rPr>
                <w:rFonts w:cs="Times New Roman"/>
                <w:bCs/>
                <w:sz w:val="20"/>
                <w:szCs w:val="20"/>
                <w:lang w:eastAsia="cs-CZ"/>
              </w:rPr>
              <w:br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B2676" w14:textId="55B5F800" w:rsidR="006E07CF" w:rsidRPr="00767B14" w:rsidRDefault="00EF39F8" w:rsidP="003258A1">
            <w:pPr>
              <w:pStyle w:val="Normlntun"/>
              <w:framePr w:hSpace="0" w:wrap="auto" w:vAnchor="margin" w:hAnchor="text" w:yAlign="inline"/>
            </w:pPr>
            <w:r w:rsidRPr="00767B14">
              <w:t>Aktivizační</w:t>
            </w:r>
            <w:r w:rsidR="006E07CF" w:rsidRPr="00767B14">
              <w:t>,</w:t>
            </w:r>
            <w:r w:rsidRPr="00767B14">
              <w:t xml:space="preserve"> motivační</w:t>
            </w:r>
            <w:r w:rsidR="006E07CF" w:rsidRPr="00767B14">
              <w:br/>
            </w:r>
            <w:r w:rsidR="000C2F40" w:rsidRPr="00767B14">
              <w:t>Prezentace, dotazníky</w:t>
            </w:r>
            <w:r w:rsidR="006E07CF" w:rsidRPr="00767B14">
              <w:br/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F4E76" w14:textId="34658659" w:rsidR="006E07CF" w:rsidRPr="00767B14" w:rsidRDefault="00EF39F8" w:rsidP="003258A1">
            <w:pPr>
              <w:pStyle w:val="Normlntun"/>
              <w:framePr w:hSpace="0" w:wrap="auto" w:vAnchor="margin" w:hAnchor="text" w:yAlign="inline"/>
            </w:pPr>
            <w:r w:rsidRPr="00767B14">
              <w:t>Pracovní listy</w:t>
            </w:r>
            <w:r w:rsidR="000C2F40" w:rsidRPr="00767B14">
              <w:t>, PC, dataprojektor</w:t>
            </w:r>
          </w:p>
        </w:tc>
      </w:tr>
      <w:tr w:rsidR="00BA3CCF" w:rsidRPr="00BA3CCF" w14:paraId="3FD7F640" w14:textId="77777777" w:rsidTr="085EB97C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1158C" w14:textId="77777777" w:rsidR="00064C59" w:rsidRPr="00767B14" w:rsidRDefault="00064C59" w:rsidP="00064C59">
            <w:pPr>
              <w:pStyle w:val="Odstavecseseznamem"/>
              <w:numPr>
                <w:ilvl w:val="0"/>
                <w:numId w:val="0"/>
              </w:numPr>
              <w:ind w:left="360"/>
              <w:rPr>
                <w:rFonts w:cs="Times New Roman"/>
                <w:bCs/>
                <w:szCs w:val="20"/>
              </w:rPr>
            </w:pPr>
          </w:p>
          <w:p w14:paraId="75188665" w14:textId="77777777" w:rsidR="004206C2" w:rsidRPr="00767B14" w:rsidRDefault="004206C2" w:rsidP="004206C2">
            <w:pPr>
              <w:pStyle w:val="Odstavecseseznamem"/>
            </w:pPr>
            <w:r w:rsidRPr="00767B14">
              <w:t>psychické vlastnosti osobnosti – temperament, charakter</w:t>
            </w:r>
          </w:p>
          <w:p w14:paraId="54115F56" w14:textId="36B5E987" w:rsidR="002B46F3" w:rsidRPr="00767B14" w:rsidRDefault="00286A5D" w:rsidP="004206C2">
            <w:pPr>
              <w:pStyle w:val="Odstavecseseznamem"/>
            </w:pPr>
            <w:r w:rsidRPr="00767B14">
              <w:t>psychické procesy osobnosti – vnímání</w:t>
            </w:r>
          </w:p>
          <w:p w14:paraId="259B39D9" w14:textId="77777777" w:rsidR="00286A5D" w:rsidRDefault="00286A5D" w:rsidP="004206C2">
            <w:pPr>
              <w:pStyle w:val="Odstavecseseznamem"/>
            </w:pPr>
            <w:r w:rsidRPr="00767B14">
              <w:t>psychické stavy osobnosti – stavy pozornosti, citové vztahy</w:t>
            </w:r>
          </w:p>
          <w:p w14:paraId="07C9F5D9" w14:textId="77777777" w:rsidR="004206C2" w:rsidRPr="00767B14" w:rsidRDefault="004206C2" w:rsidP="004206C2">
            <w:pPr>
              <w:pStyle w:val="Odstavecseseznamem"/>
              <w:rPr>
                <w:rFonts w:cs="Times New Roman"/>
                <w:bCs/>
                <w:szCs w:val="20"/>
              </w:rPr>
            </w:pPr>
            <w:r w:rsidRPr="00767B14">
              <w:rPr>
                <w:rFonts w:cs="Times New Roman"/>
                <w:bCs/>
                <w:szCs w:val="20"/>
              </w:rPr>
              <w:t>obecná psychologie</w:t>
            </w:r>
          </w:p>
          <w:p w14:paraId="178C98AD" w14:textId="77777777" w:rsidR="004206C2" w:rsidRDefault="004206C2" w:rsidP="004206C2">
            <w:pPr>
              <w:pStyle w:val="Odstavecseseznamem"/>
              <w:numPr>
                <w:ilvl w:val="0"/>
                <w:numId w:val="0"/>
              </w:numPr>
              <w:ind w:left="360"/>
            </w:pPr>
          </w:p>
          <w:p w14:paraId="6623FEEE" w14:textId="46FDA7C1" w:rsidR="004206C2" w:rsidRPr="00767B14" w:rsidRDefault="004206C2" w:rsidP="004206C2">
            <w:pPr>
              <w:pStyle w:val="Odstavecseseznamem"/>
              <w:numPr>
                <w:ilvl w:val="0"/>
                <w:numId w:val="0"/>
              </w:numPr>
              <w:ind w:left="360"/>
              <w:rPr>
                <w:rFonts w:cs="Times New Roman"/>
                <w:bCs/>
                <w:szCs w:val="2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7D7CA" w14:textId="43D352B8" w:rsidR="006E07CF" w:rsidRPr="00767B14" w:rsidRDefault="006E07CF" w:rsidP="003258A1">
            <w:pPr>
              <w:pStyle w:val="Normlntun"/>
              <w:framePr w:hSpace="0" w:wrap="auto" w:vAnchor="margin" w:hAnchor="text" w:yAlign="inline"/>
            </w:pPr>
            <w:r w:rsidRPr="00767B14">
              <w:t>Říjen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45C68" w14:textId="3CFF4812" w:rsidR="00940EBF" w:rsidRPr="00767B14" w:rsidRDefault="00BA3CCF" w:rsidP="003258A1">
            <w:pPr>
              <w:pStyle w:val="Normlntun"/>
              <w:framePr w:hSpace="0" w:wrap="auto" w:vAnchor="margin" w:hAnchor="text" w:yAlign="inline"/>
            </w:pPr>
            <w:r w:rsidRPr="00767B14">
              <w:t>12</w:t>
            </w:r>
          </w:p>
          <w:p w14:paraId="500B8B04" w14:textId="77777777" w:rsidR="00C95BB1" w:rsidRPr="00767B14" w:rsidRDefault="00C95BB1" w:rsidP="006E2CCA">
            <w:pPr>
              <w:spacing w:after="0"/>
              <w:jc w:val="center"/>
              <w:rPr>
                <w:rFonts w:cs="Times New Roman"/>
                <w:bCs/>
                <w:sz w:val="20"/>
                <w:szCs w:val="20"/>
                <w:lang w:eastAsia="cs-CZ"/>
              </w:rPr>
            </w:pPr>
          </w:p>
          <w:p w14:paraId="28784234" w14:textId="5626F0D8" w:rsidR="00E72C39" w:rsidRPr="00767B14" w:rsidRDefault="00E72C39" w:rsidP="006E2CCA">
            <w:pPr>
              <w:spacing w:after="0"/>
              <w:jc w:val="center"/>
              <w:rPr>
                <w:rFonts w:cs="Times New Roman"/>
                <w:bCs/>
                <w:sz w:val="20"/>
                <w:szCs w:val="20"/>
                <w:lang w:eastAsia="cs-CZ"/>
              </w:rPr>
            </w:pPr>
          </w:p>
          <w:p w14:paraId="44934755" w14:textId="77777777" w:rsidR="00E72C39" w:rsidRPr="00767B14" w:rsidRDefault="00E72C39" w:rsidP="006E2CCA">
            <w:pPr>
              <w:spacing w:after="0"/>
              <w:jc w:val="center"/>
              <w:rPr>
                <w:rFonts w:cs="Times New Roman"/>
                <w:bCs/>
                <w:sz w:val="20"/>
                <w:szCs w:val="20"/>
                <w:lang w:eastAsia="cs-CZ"/>
              </w:rPr>
            </w:pPr>
          </w:p>
          <w:p w14:paraId="37B2B0A7" w14:textId="745A8775" w:rsidR="006E2CCA" w:rsidRPr="00767B14" w:rsidRDefault="00940EBF" w:rsidP="006E2CCA">
            <w:pPr>
              <w:spacing w:after="0"/>
              <w:jc w:val="center"/>
              <w:rPr>
                <w:rFonts w:cs="Times New Roman"/>
                <w:bCs/>
                <w:sz w:val="20"/>
                <w:szCs w:val="20"/>
                <w:lang w:eastAsia="cs-CZ"/>
              </w:rPr>
            </w:pPr>
            <w:r w:rsidRPr="00767B14">
              <w:rPr>
                <w:rFonts w:cs="Times New Roman"/>
                <w:bCs/>
                <w:sz w:val="20"/>
                <w:szCs w:val="20"/>
                <w:lang w:eastAsia="cs-CZ"/>
              </w:rPr>
              <w:br/>
            </w:r>
          </w:p>
          <w:p w14:paraId="0B3FC0DB" w14:textId="27EBE74B" w:rsidR="00EF39F8" w:rsidRPr="00767B14" w:rsidRDefault="00EF39F8" w:rsidP="00940EBF">
            <w:pPr>
              <w:spacing w:after="0"/>
              <w:jc w:val="center"/>
              <w:rPr>
                <w:rFonts w:cs="Times New Roman"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36ABF" w14:textId="77777777" w:rsidR="006E07CF" w:rsidRPr="00767B14" w:rsidRDefault="00064C59" w:rsidP="003258A1">
            <w:pPr>
              <w:pStyle w:val="Normlntun"/>
              <w:framePr w:hSpace="0" w:wrap="auto" w:vAnchor="margin" w:hAnchor="text" w:yAlign="inline"/>
            </w:pPr>
            <w:r w:rsidRPr="00767B14">
              <w:t>Informačně-receptivní metoda, referáty</w:t>
            </w:r>
          </w:p>
          <w:p w14:paraId="27D63F57" w14:textId="7B2D1BBD" w:rsidR="000C2F40" w:rsidRPr="00767B14" w:rsidRDefault="000C2F40" w:rsidP="000C2F40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767B14">
              <w:rPr>
                <w:rFonts w:cs="Times New Roman"/>
                <w:bCs/>
                <w:sz w:val="20"/>
                <w:szCs w:val="20"/>
              </w:rPr>
              <w:t>Dotazníky, výklad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8C5C5" w14:textId="46E0E8A7" w:rsidR="00064C59" w:rsidRPr="00767B14" w:rsidRDefault="000C2F40" w:rsidP="003258A1">
            <w:pPr>
              <w:pStyle w:val="Normlntun"/>
              <w:framePr w:hSpace="0" w:wrap="auto" w:vAnchor="margin" w:hAnchor="text" w:yAlign="inline"/>
            </w:pPr>
            <w:r w:rsidRPr="00767B14">
              <w:t>Pracovní listy, PC, dataprojektor</w:t>
            </w:r>
          </w:p>
        </w:tc>
      </w:tr>
      <w:tr w:rsidR="00BA3CCF" w:rsidRPr="00BA3CCF" w14:paraId="286E4895" w14:textId="77777777" w:rsidTr="085EB97C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1FC8A" w14:textId="77777777" w:rsidR="00064C59" w:rsidRDefault="00064C59" w:rsidP="00064C59">
            <w:pPr>
              <w:pStyle w:val="Odstavecseseznamem"/>
              <w:numPr>
                <w:ilvl w:val="0"/>
                <w:numId w:val="0"/>
              </w:numPr>
              <w:ind w:left="360"/>
              <w:rPr>
                <w:rFonts w:cs="Times New Roman"/>
                <w:bCs/>
                <w:szCs w:val="20"/>
              </w:rPr>
            </w:pPr>
          </w:p>
          <w:p w14:paraId="62AF30C8" w14:textId="77777777" w:rsidR="004206C2" w:rsidRPr="00767B14" w:rsidRDefault="004206C2" w:rsidP="004206C2">
            <w:pPr>
              <w:pStyle w:val="Odstavecseseznamem"/>
              <w:rPr>
                <w:rFonts w:cs="Times New Roman"/>
                <w:bCs/>
                <w:szCs w:val="20"/>
              </w:rPr>
            </w:pPr>
            <w:r w:rsidRPr="00767B14">
              <w:rPr>
                <w:rFonts w:cs="Times New Roman"/>
                <w:bCs/>
                <w:szCs w:val="20"/>
              </w:rPr>
              <w:t>vývoj poznávacích procesů, myšlení</w:t>
            </w:r>
          </w:p>
          <w:p w14:paraId="75EF5D64" w14:textId="77777777" w:rsidR="004206C2" w:rsidRPr="00767B14" w:rsidRDefault="004206C2" w:rsidP="004206C2">
            <w:pPr>
              <w:pStyle w:val="Odstavecseseznamem"/>
              <w:rPr>
                <w:rFonts w:cs="Times New Roman"/>
                <w:bCs/>
                <w:szCs w:val="20"/>
              </w:rPr>
            </w:pPr>
            <w:r w:rsidRPr="00767B14">
              <w:rPr>
                <w:rFonts w:cs="Times New Roman"/>
                <w:bCs/>
                <w:szCs w:val="20"/>
              </w:rPr>
              <w:t>vývojová psychologie – etapizace vývoje lidského jedince</w:t>
            </w:r>
          </w:p>
          <w:p w14:paraId="08E8B688" w14:textId="77777777" w:rsidR="004206C2" w:rsidRPr="00767B14" w:rsidRDefault="004206C2" w:rsidP="00064C59">
            <w:pPr>
              <w:pStyle w:val="Odstavecseseznamem"/>
              <w:numPr>
                <w:ilvl w:val="0"/>
                <w:numId w:val="0"/>
              </w:numPr>
              <w:ind w:left="360"/>
              <w:rPr>
                <w:rFonts w:cs="Times New Roman"/>
                <w:bCs/>
                <w:szCs w:val="20"/>
              </w:rPr>
            </w:pPr>
          </w:p>
          <w:p w14:paraId="3C991C2E" w14:textId="77777777" w:rsidR="004206C2" w:rsidRDefault="004206C2" w:rsidP="004206C2">
            <w:pPr>
              <w:pStyle w:val="Odstavecseseznamem"/>
              <w:numPr>
                <w:ilvl w:val="0"/>
                <w:numId w:val="0"/>
              </w:numPr>
              <w:ind w:left="360"/>
              <w:rPr>
                <w:rFonts w:cs="Times New Roman"/>
                <w:bCs/>
                <w:szCs w:val="20"/>
              </w:rPr>
            </w:pPr>
          </w:p>
          <w:p w14:paraId="275B0A63" w14:textId="7D24AFA1" w:rsidR="004206C2" w:rsidRPr="00767B14" w:rsidRDefault="004206C2" w:rsidP="004206C2">
            <w:pPr>
              <w:pStyle w:val="Odstavecseseznamem"/>
              <w:numPr>
                <w:ilvl w:val="0"/>
                <w:numId w:val="0"/>
              </w:numPr>
              <w:ind w:left="360"/>
              <w:rPr>
                <w:rFonts w:cs="Times New Roman"/>
                <w:bCs/>
                <w:szCs w:val="2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A47FC" w14:textId="51892692" w:rsidR="006E07CF" w:rsidRPr="00767B14" w:rsidRDefault="00064C59" w:rsidP="003258A1">
            <w:pPr>
              <w:pStyle w:val="Normlntun"/>
              <w:framePr w:hSpace="0" w:wrap="auto" w:vAnchor="margin" w:hAnchor="text" w:yAlign="inline"/>
            </w:pPr>
            <w:r w:rsidRPr="00767B14">
              <w:t>Listopad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0E650" w14:textId="263B3ACA" w:rsidR="00E72C39" w:rsidRPr="00767B14" w:rsidRDefault="00BA3CCF" w:rsidP="00E72C39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767B14">
              <w:rPr>
                <w:rFonts w:cs="Times New Roman"/>
                <w:bCs/>
                <w:sz w:val="20"/>
                <w:szCs w:val="20"/>
              </w:rPr>
              <w:t>16</w:t>
            </w:r>
            <w:r w:rsidR="00E72C39" w:rsidRPr="00767B14">
              <w:rPr>
                <w:rFonts w:cs="Times New Roman"/>
                <w:bCs/>
                <w:sz w:val="20"/>
                <w:szCs w:val="20"/>
              </w:rPr>
              <w:br/>
            </w:r>
          </w:p>
          <w:p w14:paraId="749DADF0" w14:textId="62129109" w:rsidR="006E07CF" w:rsidRPr="00767B14" w:rsidRDefault="006E07CF" w:rsidP="00E72C39">
            <w:pPr>
              <w:spacing w:after="0"/>
              <w:rPr>
                <w:rFonts w:cs="Times New Roman"/>
                <w:bCs/>
                <w:sz w:val="20"/>
                <w:szCs w:val="20"/>
                <w:lang w:eastAsia="cs-CZ"/>
              </w:rPr>
            </w:pPr>
          </w:p>
          <w:p w14:paraId="48BCC49D" w14:textId="15F3EBF2" w:rsidR="00064C59" w:rsidRPr="00767B14" w:rsidRDefault="00064C59" w:rsidP="00940EBF">
            <w:pPr>
              <w:spacing w:after="0"/>
              <w:jc w:val="center"/>
              <w:rPr>
                <w:rFonts w:cs="Times New Roman"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88961" w14:textId="77777777" w:rsidR="00064C59" w:rsidRPr="00767B14" w:rsidRDefault="00064C59" w:rsidP="003258A1">
            <w:pPr>
              <w:pStyle w:val="Normlntun"/>
              <w:framePr w:hSpace="0" w:wrap="auto" w:vAnchor="margin" w:hAnchor="text" w:yAlign="inline"/>
            </w:pPr>
            <w:r w:rsidRPr="00767B14">
              <w:t>Kooperace – určování typ. znaků</w:t>
            </w:r>
          </w:p>
          <w:p w14:paraId="0CCF9BD9" w14:textId="66829E37" w:rsidR="006E07CF" w:rsidRPr="00767B14" w:rsidRDefault="000C2F40" w:rsidP="003258A1">
            <w:pPr>
              <w:pStyle w:val="Normlntun"/>
              <w:framePr w:hSpace="0" w:wrap="auto" w:vAnchor="margin" w:hAnchor="text" w:yAlign="inline"/>
            </w:pPr>
            <w:r w:rsidRPr="00767B14">
              <w:t>Diskuse, dotazník</w:t>
            </w:r>
            <w:r w:rsidR="006E07CF" w:rsidRPr="00767B14">
              <w:t xml:space="preserve"> </w:t>
            </w:r>
            <w:r w:rsidR="006E07CF" w:rsidRPr="00767B14">
              <w:br/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A7B06" w14:textId="6145D1CB" w:rsidR="006E07CF" w:rsidRPr="00767B14" w:rsidRDefault="000C2F40" w:rsidP="003258A1">
            <w:pPr>
              <w:pStyle w:val="Normlntun"/>
              <w:framePr w:hSpace="0" w:wrap="auto" w:vAnchor="margin" w:hAnchor="text" w:yAlign="inline"/>
            </w:pPr>
            <w:r w:rsidRPr="00767B14">
              <w:t>Pracovní listy, PC, dataprojektor</w:t>
            </w:r>
          </w:p>
        </w:tc>
      </w:tr>
      <w:tr w:rsidR="00BA3CCF" w:rsidRPr="00BA3CCF" w14:paraId="057D9258" w14:textId="77777777" w:rsidTr="085EB97C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4EE6C" w14:textId="77777777" w:rsidR="00704231" w:rsidRDefault="00704231" w:rsidP="00704231">
            <w:pPr>
              <w:pStyle w:val="Odstavecseseznamem"/>
              <w:numPr>
                <w:ilvl w:val="0"/>
                <w:numId w:val="0"/>
              </w:numPr>
              <w:ind w:left="360"/>
              <w:rPr>
                <w:rFonts w:cs="Times New Roman"/>
                <w:bCs/>
                <w:szCs w:val="20"/>
              </w:rPr>
            </w:pPr>
          </w:p>
          <w:p w14:paraId="6E05AEA7" w14:textId="77777777" w:rsidR="004206C2" w:rsidRPr="00767B14" w:rsidRDefault="004206C2" w:rsidP="00704231">
            <w:pPr>
              <w:pStyle w:val="Odstavecseseznamem"/>
              <w:numPr>
                <w:ilvl w:val="0"/>
                <w:numId w:val="0"/>
              </w:numPr>
              <w:ind w:left="360"/>
              <w:rPr>
                <w:rFonts w:cs="Times New Roman"/>
                <w:bCs/>
                <w:szCs w:val="20"/>
              </w:rPr>
            </w:pPr>
          </w:p>
          <w:p w14:paraId="40497CDA" w14:textId="77777777" w:rsidR="004206C2" w:rsidRPr="00767B14" w:rsidRDefault="004206C2" w:rsidP="004206C2">
            <w:pPr>
              <w:pStyle w:val="Odstavecseseznamem"/>
            </w:pPr>
            <w:r w:rsidRPr="00767B14">
              <w:t>psychické vlastnosti osobnosti – schopnosti</w:t>
            </w:r>
          </w:p>
          <w:p w14:paraId="5E478CE9" w14:textId="77777777" w:rsidR="004206C2" w:rsidRPr="00767B14" w:rsidRDefault="004206C2" w:rsidP="004206C2">
            <w:pPr>
              <w:pStyle w:val="Odstavecseseznamem"/>
            </w:pPr>
            <w:r w:rsidRPr="00767B14">
              <w:t>psychické procesy osobnosti – učení, paměť, myšlení, představy, fantazie</w:t>
            </w:r>
          </w:p>
          <w:p w14:paraId="06F37E1C" w14:textId="575A0BDA" w:rsidR="0029205B" w:rsidRPr="00767B14" w:rsidRDefault="0029205B" w:rsidP="004206C2">
            <w:pPr>
              <w:pStyle w:val="Odstavecseseznamem"/>
              <w:numPr>
                <w:ilvl w:val="0"/>
                <w:numId w:val="0"/>
              </w:numPr>
              <w:ind w:left="360"/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9B2FE" w14:textId="0578CFFB" w:rsidR="006E07CF" w:rsidRPr="00767B14" w:rsidRDefault="00064C59" w:rsidP="003258A1">
            <w:pPr>
              <w:pStyle w:val="Normlntun"/>
              <w:framePr w:hSpace="0" w:wrap="auto" w:vAnchor="margin" w:hAnchor="text" w:yAlign="inline"/>
            </w:pPr>
            <w:r w:rsidRPr="00767B14">
              <w:t>Prosinec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9146C" w14:textId="0D1DFD3E" w:rsidR="00704231" w:rsidRPr="00767B14" w:rsidRDefault="00BA3CCF" w:rsidP="003258A1">
            <w:pPr>
              <w:pStyle w:val="Normlntun"/>
              <w:framePr w:hSpace="0" w:wrap="auto" w:vAnchor="margin" w:hAnchor="text" w:yAlign="inline"/>
              <w:rPr>
                <w:rStyle w:val="Siln"/>
                <w:rFonts w:asciiTheme="minorHAnsi" w:hAnsiTheme="minorHAnsi"/>
                <w:b w:val="0"/>
                <w:sz w:val="20"/>
              </w:rPr>
            </w:pPr>
            <w:r w:rsidRPr="00767B14">
              <w:rPr>
                <w:rStyle w:val="Siln"/>
                <w:rFonts w:asciiTheme="minorHAnsi" w:hAnsiTheme="minorHAnsi"/>
                <w:b w:val="0"/>
                <w:sz w:val="20"/>
              </w:rPr>
              <w:t>12</w:t>
            </w:r>
            <w:r w:rsidR="00E72D26" w:rsidRPr="00767B14">
              <w:rPr>
                <w:rStyle w:val="Siln"/>
                <w:rFonts w:asciiTheme="minorHAnsi" w:hAnsiTheme="minorHAnsi"/>
                <w:b w:val="0"/>
                <w:sz w:val="20"/>
              </w:rPr>
              <w:br/>
            </w:r>
          </w:p>
          <w:p w14:paraId="5B69C029" w14:textId="49AF5245" w:rsidR="006E07CF" w:rsidRPr="00767B14" w:rsidRDefault="00940EBF" w:rsidP="003258A1">
            <w:pPr>
              <w:pStyle w:val="Normlntun"/>
              <w:framePr w:hSpace="0" w:wrap="auto" w:vAnchor="margin" w:hAnchor="text" w:yAlign="inline"/>
            </w:pPr>
            <w:r w:rsidRPr="00767B14">
              <w:br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0DF52" w14:textId="77777777" w:rsidR="00064C59" w:rsidRPr="00767B14" w:rsidRDefault="00064C59" w:rsidP="003258A1">
            <w:pPr>
              <w:pStyle w:val="Normlntun"/>
              <w:framePr w:hSpace="0" w:wrap="auto" w:vAnchor="margin" w:hAnchor="text" w:yAlign="inline"/>
            </w:pPr>
            <w:r w:rsidRPr="00767B14">
              <w:t>Prezentace</w:t>
            </w:r>
          </w:p>
          <w:p w14:paraId="21D55D59" w14:textId="77777777" w:rsidR="00064C59" w:rsidRPr="00767B14" w:rsidRDefault="00064C59" w:rsidP="003258A1">
            <w:pPr>
              <w:pStyle w:val="Normlntun"/>
              <w:framePr w:hSpace="0" w:wrap="auto" w:vAnchor="margin" w:hAnchor="text" w:yAlign="inline"/>
            </w:pPr>
            <w:r w:rsidRPr="00767B14">
              <w:t>Metoda dedukce, diskuse, řízený rozhovor</w:t>
            </w:r>
          </w:p>
          <w:p w14:paraId="5AFE2A4E" w14:textId="0184E223" w:rsidR="006E07CF" w:rsidRPr="00767B14" w:rsidRDefault="00064C59" w:rsidP="003258A1">
            <w:pPr>
              <w:pStyle w:val="Normlntun"/>
              <w:framePr w:hSpace="0" w:wrap="auto" w:vAnchor="margin" w:hAnchor="text" w:yAlign="inline"/>
            </w:pPr>
            <w:r w:rsidRPr="00767B14">
              <w:t>Metoda indukce – prac. listy</w:t>
            </w:r>
            <w:r w:rsidR="006E07CF" w:rsidRPr="00767B14">
              <w:br/>
            </w:r>
            <w:r w:rsidR="006E07CF" w:rsidRPr="00767B14">
              <w:br/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9D5D7" w14:textId="42931B01" w:rsidR="006E07CF" w:rsidRPr="00767B14" w:rsidRDefault="000C2F40" w:rsidP="003258A1">
            <w:pPr>
              <w:pStyle w:val="Normlntun"/>
              <w:framePr w:hSpace="0" w:wrap="auto" w:vAnchor="margin" w:hAnchor="text" w:yAlign="inline"/>
            </w:pPr>
            <w:r w:rsidRPr="00767B14">
              <w:t>Pracovní listy, PC, dataprojektor</w:t>
            </w:r>
          </w:p>
        </w:tc>
      </w:tr>
      <w:tr w:rsidR="00BA3CCF" w:rsidRPr="00BA3CCF" w14:paraId="45C58AC3" w14:textId="77777777" w:rsidTr="004206C2">
        <w:trPr>
          <w:trHeight w:val="4020"/>
        </w:trPr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45E15" w14:textId="77777777" w:rsidR="004206C2" w:rsidRDefault="004206C2" w:rsidP="004206C2">
            <w:pPr>
              <w:pStyle w:val="Odstavecseseznamem"/>
              <w:numPr>
                <w:ilvl w:val="0"/>
                <w:numId w:val="0"/>
              </w:numPr>
              <w:ind w:left="360"/>
              <w:rPr>
                <w:rFonts w:cs="Times New Roman"/>
                <w:bCs/>
                <w:szCs w:val="20"/>
              </w:rPr>
            </w:pPr>
          </w:p>
          <w:p w14:paraId="5D780FAA" w14:textId="77777777" w:rsidR="004206C2" w:rsidRDefault="004206C2" w:rsidP="004206C2">
            <w:pPr>
              <w:pStyle w:val="Odstavecseseznamem"/>
              <w:rPr>
                <w:rFonts w:cs="Times New Roman"/>
                <w:bCs/>
                <w:szCs w:val="20"/>
              </w:rPr>
            </w:pPr>
            <w:r w:rsidRPr="00767B14">
              <w:rPr>
                <w:rFonts w:cs="Times New Roman"/>
                <w:bCs/>
                <w:szCs w:val="20"/>
              </w:rPr>
              <w:t>inteligence</w:t>
            </w:r>
          </w:p>
          <w:p w14:paraId="7D1B6F4A" w14:textId="73B32D24" w:rsidR="004206C2" w:rsidRPr="00767B14" w:rsidRDefault="004206C2" w:rsidP="004206C2">
            <w:pPr>
              <w:pStyle w:val="Odstavecseseznamem"/>
              <w:rPr>
                <w:rFonts w:cs="Times New Roman"/>
                <w:bCs/>
                <w:szCs w:val="20"/>
              </w:rPr>
            </w:pPr>
            <w:r w:rsidRPr="00767B14">
              <w:rPr>
                <w:rFonts w:cs="Times New Roman"/>
                <w:bCs/>
                <w:szCs w:val="20"/>
              </w:rPr>
              <w:t>psychologie v každodenním životě – rozhodování o životních otázkách</w:t>
            </w:r>
          </w:p>
          <w:p w14:paraId="2393EDED" w14:textId="77777777" w:rsidR="004206C2" w:rsidRDefault="004206C2" w:rsidP="004206C2">
            <w:pPr>
              <w:pStyle w:val="Odstavecseseznamem"/>
              <w:numPr>
                <w:ilvl w:val="0"/>
                <w:numId w:val="0"/>
              </w:numPr>
              <w:ind w:left="360"/>
              <w:rPr>
                <w:rFonts w:cs="Times New Roman"/>
                <w:bCs/>
                <w:szCs w:val="20"/>
              </w:rPr>
            </w:pPr>
          </w:p>
          <w:p w14:paraId="6E486AE6" w14:textId="0518CD98" w:rsidR="004206C2" w:rsidRPr="00767B14" w:rsidRDefault="004206C2" w:rsidP="004206C2">
            <w:pPr>
              <w:pStyle w:val="Odstavecseseznamem"/>
              <w:rPr>
                <w:rFonts w:cs="Times New Roman"/>
                <w:bCs/>
                <w:szCs w:val="20"/>
              </w:rPr>
            </w:pPr>
            <w:r w:rsidRPr="00767B14">
              <w:rPr>
                <w:rFonts w:cs="Times New Roman"/>
                <w:bCs/>
                <w:szCs w:val="20"/>
              </w:rPr>
              <w:t>zásady duševní hygieny, náročné životní situace; systém psychologického poradenství</w:t>
            </w:r>
          </w:p>
          <w:p w14:paraId="252E226A" w14:textId="520C83DF" w:rsidR="00CD1394" w:rsidRPr="00767B14" w:rsidRDefault="00CD1394" w:rsidP="00B86D23">
            <w:pPr>
              <w:pStyle w:val="Odstavecseseznamem"/>
              <w:numPr>
                <w:ilvl w:val="0"/>
                <w:numId w:val="0"/>
              </w:numPr>
              <w:ind w:left="360"/>
              <w:rPr>
                <w:rFonts w:eastAsiaTheme="majorEastAsia" w:cs="Times New Roman"/>
                <w:bCs/>
                <w:szCs w:val="2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B03B0" w14:textId="41153709" w:rsidR="006E07CF" w:rsidRPr="00767B14" w:rsidRDefault="00CD1394" w:rsidP="003258A1">
            <w:pPr>
              <w:pStyle w:val="Normlntun"/>
              <w:framePr w:hSpace="0" w:wrap="auto" w:vAnchor="margin" w:hAnchor="text" w:yAlign="inline"/>
            </w:pPr>
            <w:r w:rsidRPr="00767B14">
              <w:t>Leden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44B5E" w14:textId="10663F9E" w:rsidR="006E07CF" w:rsidRPr="00767B14" w:rsidRDefault="00BA3CCF" w:rsidP="003258A1">
            <w:pPr>
              <w:pStyle w:val="Normlntun"/>
              <w:framePr w:hSpace="0" w:wrap="auto" w:vAnchor="margin" w:hAnchor="text" w:yAlign="inline"/>
            </w:pPr>
            <w:r w:rsidRPr="00767B14">
              <w:rPr>
                <w:rStyle w:val="Siln"/>
                <w:rFonts w:asciiTheme="minorHAnsi" w:hAnsiTheme="minorHAnsi"/>
                <w:b w:val="0"/>
                <w:sz w:val="20"/>
              </w:rPr>
              <w:t>11</w:t>
            </w:r>
            <w:r w:rsidR="00940EBF" w:rsidRPr="00767B14">
              <w:br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8C9BB" w14:textId="77777777" w:rsidR="00CD1394" w:rsidRPr="00767B14" w:rsidRDefault="00CD1394" w:rsidP="003258A1">
            <w:pPr>
              <w:pStyle w:val="Normlntun"/>
              <w:framePr w:hSpace="0" w:wrap="auto" w:vAnchor="margin" w:hAnchor="text" w:yAlign="inline"/>
            </w:pPr>
            <w:r w:rsidRPr="00767B14">
              <w:t>Prac. listy – analýza, syntéza, skup. práce</w:t>
            </w:r>
          </w:p>
          <w:p w14:paraId="4B5233E5" w14:textId="77777777" w:rsidR="00CD1394" w:rsidRPr="00767B14" w:rsidRDefault="00CD1394" w:rsidP="003258A1">
            <w:pPr>
              <w:pStyle w:val="Normlntun"/>
              <w:framePr w:hSpace="0" w:wrap="auto" w:vAnchor="margin" w:hAnchor="text" w:yAlign="inline"/>
            </w:pPr>
            <w:r w:rsidRPr="00767B14">
              <w:t>Frontální motivační</w:t>
            </w:r>
          </w:p>
          <w:p w14:paraId="25FB8E48" w14:textId="77777777" w:rsidR="000C2F40" w:rsidRPr="00767B14" w:rsidRDefault="000C2F40" w:rsidP="003258A1">
            <w:pPr>
              <w:pStyle w:val="Normlntun"/>
              <w:framePr w:hSpace="0" w:wrap="auto" w:vAnchor="margin" w:hAnchor="text" w:yAlign="inline"/>
            </w:pPr>
          </w:p>
          <w:p w14:paraId="0DBC3DE7" w14:textId="648A3396" w:rsidR="006E07CF" w:rsidRPr="00767B14" w:rsidRDefault="000C2F40" w:rsidP="003258A1">
            <w:pPr>
              <w:pStyle w:val="Normlntun"/>
              <w:framePr w:hSpace="0" w:wrap="auto" w:vAnchor="margin" w:hAnchor="text" w:yAlign="inline"/>
            </w:pPr>
            <w:r w:rsidRPr="00767B14">
              <w:t>Sokratovský dialog, brainstorming</w:t>
            </w:r>
            <w:r w:rsidR="006E07CF" w:rsidRPr="00767B14">
              <w:br/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F77DA" w14:textId="64B5331C" w:rsidR="00CD1394" w:rsidRPr="00767B14" w:rsidRDefault="000C2F40" w:rsidP="00940EBF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767B14">
              <w:rPr>
                <w:rFonts w:cs="Times New Roman"/>
                <w:bCs/>
                <w:sz w:val="20"/>
                <w:szCs w:val="20"/>
              </w:rPr>
              <w:t>Pracovní listy, PC, dataprojektor</w:t>
            </w:r>
          </w:p>
        </w:tc>
      </w:tr>
      <w:tr w:rsidR="00BA3CCF" w:rsidRPr="00BA3CCF" w14:paraId="1E090820" w14:textId="77777777" w:rsidTr="004206C2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A44C6" w14:textId="77777777" w:rsidR="004206C2" w:rsidRPr="00767B14" w:rsidRDefault="004206C2" w:rsidP="004206C2">
            <w:pPr>
              <w:pStyle w:val="Odstavecseseznamem"/>
            </w:pPr>
            <w:r w:rsidRPr="00767B14">
              <w:t>duševní poruchy</w:t>
            </w:r>
          </w:p>
          <w:p w14:paraId="1BF38DB1" w14:textId="313D6275" w:rsidR="00F02532" w:rsidRPr="00767B14" w:rsidRDefault="004206C2" w:rsidP="004206C2">
            <w:pPr>
              <w:pStyle w:val="Odstavecseseznamem"/>
            </w:pPr>
            <w:r w:rsidRPr="00767B14">
              <w:t>stres, frustrace; reakce na zátěžové situace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F86DB" w14:textId="4AF9F163" w:rsidR="006E07CF" w:rsidRPr="00767B14" w:rsidRDefault="00FD7A5F" w:rsidP="003258A1">
            <w:pPr>
              <w:pStyle w:val="Normlntun"/>
              <w:framePr w:hSpace="0" w:wrap="auto" w:vAnchor="margin" w:hAnchor="text" w:yAlign="inline"/>
            </w:pPr>
            <w:r>
              <w:t>Ú</w:t>
            </w:r>
            <w:r w:rsidR="00CD1394" w:rsidRPr="00767B14">
              <w:t>nor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08B0D" w14:textId="06E3F1D5" w:rsidR="006E07CF" w:rsidRPr="00767B14" w:rsidRDefault="00BA3CCF" w:rsidP="003258A1">
            <w:pPr>
              <w:pStyle w:val="Normlntun"/>
              <w:framePr w:hSpace="0" w:wrap="auto" w:vAnchor="margin" w:hAnchor="text" w:yAlign="inline"/>
            </w:pPr>
            <w:r w:rsidRPr="00767B14">
              <w:rPr>
                <w:rStyle w:val="Siln"/>
                <w:rFonts w:asciiTheme="minorHAnsi" w:hAnsiTheme="minorHAnsi"/>
                <w:b w:val="0"/>
                <w:sz w:val="20"/>
              </w:rPr>
              <w:t>12</w:t>
            </w:r>
            <w:r w:rsidR="00940EBF" w:rsidRPr="00767B14">
              <w:br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57552" w14:textId="77777777" w:rsidR="00CD1394" w:rsidRPr="00767B14" w:rsidRDefault="00CD1394" w:rsidP="003258A1">
            <w:pPr>
              <w:pStyle w:val="Normlntun"/>
              <w:framePr w:hSpace="0" w:wrap="auto" w:vAnchor="margin" w:hAnchor="text" w:yAlign="inline"/>
            </w:pPr>
            <w:r w:rsidRPr="00767B14">
              <w:t>Brainstorming</w:t>
            </w:r>
          </w:p>
          <w:p w14:paraId="72A28B97" w14:textId="77777777" w:rsidR="000C2F40" w:rsidRPr="00767B14" w:rsidRDefault="00CD1394" w:rsidP="003258A1">
            <w:pPr>
              <w:pStyle w:val="Normlntun"/>
              <w:framePr w:hSpace="0" w:wrap="auto" w:vAnchor="margin" w:hAnchor="text" w:yAlign="inline"/>
            </w:pPr>
            <w:r w:rsidRPr="00767B14">
              <w:t>Výklad s rozborem, fixační</w:t>
            </w:r>
          </w:p>
          <w:p w14:paraId="44C36629" w14:textId="484B8872" w:rsidR="006E07CF" w:rsidRPr="00767B14" w:rsidRDefault="000C2F40" w:rsidP="003258A1">
            <w:pPr>
              <w:pStyle w:val="Normlntun"/>
              <w:framePr w:hSpace="0" w:wrap="auto" w:vAnchor="margin" w:hAnchor="text" w:yAlign="inline"/>
            </w:pPr>
            <w:r w:rsidRPr="00767B14">
              <w:t>Práce s daty</w:t>
            </w:r>
            <w:r w:rsidR="006E07CF" w:rsidRPr="00767B14">
              <w:br/>
            </w:r>
            <w:r w:rsidR="006E07CF" w:rsidRPr="00767B14">
              <w:br/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31714" w14:textId="1676A0A7" w:rsidR="006E07CF" w:rsidRPr="00767B14" w:rsidRDefault="000C2F40" w:rsidP="003258A1">
            <w:pPr>
              <w:pStyle w:val="Normlntun"/>
              <w:framePr w:hSpace="0" w:wrap="auto" w:vAnchor="margin" w:hAnchor="text" w:yAlign="inline"/>
            </w:pPr>
            <w:r w:rsidRPr="00767B14">
              <w:t>Pracovní listy, PC, dataprojektor</w:t>
            </w:r>
          </w:p>
        </w:tc>
      </w:tr>
      <w:tr w:rsidR="004206C2" w:rsidRPr="00BA3CCF" w14:paraId="28AA0AC1" w14:textId="77777777" w:rsidTr="004206C2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4DB4A" w14:textId="77777777" w:rsidR="004206C2" w:rsidRPr="00767B14" w:rsidRDefault="004206C2" w:rsidP="004206C2">
            <w:pPr>
              <w:pStyle w:val="Nadpis2"/>
              <w:framePr w:hSpace="0" w:wrap="auto" w:vAnchor="margin" w:hAnchor="text" w:yAlign="inline"/>
            </w:pPr>
            <w:r w:rsidRPr="00767B14">
              <w:t>2. Sociologie (člověk ve společnosti)</w:t>
            </w:r>
          </w:p>
          <w:p w14:paraId="4B2D8D6F" w14:textId="77777777" w:rsidR="004206C2" w:rsidRPr="00767B14" w:rsidRDefault="004206C2" w:rsidP="004206C2">
            <w:pPr>
              <w:pStyle w:val="Odstavecseseznamem"/>
              <w:rPr>
                <w:rFonts w:eastAsiaTheme="majorEastAsia" w:cs="Times New Roman"/>
                <w:bCs/>
                <w:szCs w:val="20"/>
              </w:rPr>
            </w:pPr>
            <w:r w:rsidRPr="00767B14">
              <w:rPr>
                <w:rFonts w:eastAsiaTheme="majorEastAsia" w:cs="Times New Roman"/>
                <w:bCs/>
                <w:szCs w:val="20"/>
              </w:rPr>
              <w:t>společenská podstata člověka – význam začlenění jedince do sociálních vazeb</w:t>
            </w:r>
          </w:p>
          <w:p w14:paraId="2D97B637" w14:textId="53C9A78B" w:rsidR="004206C2" w:rsidRPr="00767B14" w:rsidRDefault="004206C2" w:rsidP="004206C2">
            <w:pPr>
              <w:pStyle w:val="Odstavecseseznamem"/>
              <w:rPr>
                <w:rFonts w:eastAsiaTheme="majorEastAsia" w:cs="Times New Roman"/>
                <w:bCs/>
                <w:szCs w:val="20"/>
              </w:rPr>
            </w:pPr>
            <w:r w:rsidRPr="00767B14">
              <w:rPr>
                <w:rFonts w:eastAsiaTheme="majorEastAsia" w:cs="Times New Roman"/>
                <w:bCs/>
                <w:szCs w:val="20"/>
              </w:rPr>
              <w:t>proces socializace; mezilidská komunikace, problém v mezilidských vztazích</w:t>
            </w:r>
          </w:p>
          <w:p w14:paraId="51F0014E" w14:textId="77777777" w:rsidR="004206C2" w:rsidRDefault="004206C2" w:rsidP="004206C2">
            <w:pPr>
              <w:pStyle w:val="Odstavecseseznamem"/>
              <w:numPr>
                <w:ilvl w:val="0"/>
                <w:numId w:val="0"/>
              </w:numPr>
              <w:ind w:left="360"/>
              <w:rPr>
                <w:rFonts w:cs="Times New Roman"/>
                <w:bCs/>
                <w:szCs w:val="20"/>
              </w:rPr>
            </w:pPr>
          </w:p>
          <w:p w14:paraId="72817437" w14:textId="32DF1932" w:rsidR="004206C2" w:rsidRPr="00767B14" w:rsidRDefault="004206C2" w:rsidP="004206C2">
            <w:pPr>
              <w:pStyle w:val="Odstavecseseznamem"/>
              <w:numPr>
                <w:ilvl w:val="0"/>
                <w:numId w:val="0"/>
              </w:numPr>
              <w:ind w:left="360"/>
              <w:rPr>
                <w:rFonts w:cs="Times New Roman"/>
                <w:bCs/>
                <w:szCs w:val="2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446C2" w14:textId="4062E1C6" w:rsidR="004206C2" w:rsidRPr="00767B14" w:rsidRDefault="004206C2" w:rsidP="004206C2">
            <w:pPr>
              <w:pStyle w:val="Normlntun"/>
              <w:framePr w:hSpace="0" w:wrap="auto" w:vAnchor="margin" w:hAnchor="text" w:yAlign="inline"/>
            </w:pPr>
            <w:r w:rsidRPr="00767B14">
              <w:t>Březen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50454" w14:textId="53741B29" w:rsidR="004206C2" w:rsidRPr="00767B14" w:rsidRDefault="004206C2" w:rsidP="004206C2">
            <w:pPr>
              <w:pStyle w:val="Normlntun"/>
              <w:framePr w:hSpace="0" w:wrap="auto" w:vAnchor="margin" w:hAnchor="text" w:yAlign="inline"/>
            </w:pPr>
            <w:r w:rsidRPr="00767B14">
              <w:rPr>
                <w:rStyle w:val="Siln"/>
                <w:rFonts w:asciiTheme="minorHAnsi" w:hAnsiTheme="minorHAnsi"/>
                <w:b w:val="0"/>
                <w:sz w:val="20"/>
              </w:rPr>
              <w:t>13</w:t>
            </w:r>
            <w:r w:rsidRPr="00767B14">
              <w:br/>
            </w:r>
          </w:p>
          <w:p w14:paraId="5A59207D" w14:textId="5D2FA88F" w:rsidR="004206C2" w:rsidRPr="00767B14" w:rsidRDefault="004206C2" w:rsidP="004206C2">
            <w:pPr>
              <w:pStyle w:val="Normlntun"/>
              <w:framePr w:hSpace="0" w:wrap="auto" w:vAnchor="margin" w:hAnchor="text" w:yAlign="inline"/>
            </w:pPr>
          </w:p>
          <w:p w14:paraId="2A186549" w14:textId="7FEFE159" w:rsidR="004206C2" w:rsidRPr="00767B14" w:rsidRDefault="004206C2" w:rsidP="004206C2">
            <w:pPr>
              <w:pStyle w:val="Normlntun"/>
              <w:framePr w:hSpace="0" w:wrap="auto" w:vAnchor="margin" w:hAnchor="text" w:yAlign="inline"/>
            </w:pPr>
          </w:p>
          <w:p w14:paraId="2A7A8955" w14:textId="5FE5834C" w:rsidR="004206C2" w:rsidRPr="00767B14" w:rsidRDefault="004206C2" w:rsidP="004206C2">
            <w:pPr>
              <w:pStyle w:val="Normlntun"/>
              <w:framePr w:hSpace="0" w:wrap="auto" w:vAnchor="margin" w:hAnchor="text" w:yAlign="inline"/>
            </w:pPr>
          </w:p>
          <w:p w14:paraId="3D043EE2" w14:textId="25508AB7" w:rsidR="004206C2" w:rsidRPr="00767B14" w:rsidRDefault="004206C2" w:rsidP="004206C2">
            <w:pPr>
              <w:pStyle w:val="Normlntun"/>
              <w:framePr w:hSpace="0" w:wrap="auto" w:vAnchor="margin" w:hAnchor="text" w:yAlign="inline"/>
            </w:pPr>
            <w:r w:rsidRPr="00767B14">
              <w:br/>
            </w:r>
          </w:p>
          <w:p w14:paraId="70B8311B" w14:textId="711ED066" w:rsidR="004206C2" w:rsidRPr="00767B14" w:rsidRDefault="004206C2" w:rsidP="004206C2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3AB1D" w14:textId="61B2ADF6" w:rsidR="004206C2" w:rsidRPr="00767B14" w:rsidRDefault="004206C2" w:rsidP="004206C2">
            <w:pPr>
              <w:pStyle w:val="Normlntun"/>
              <w:framePr w:hSpace="0" w:wrap="auto" w:vAnchor="margin" w:hAnchor="text" w:yAlign="inline"/>
            </w:pPr>
            <w:r w:rsidRPr="00767B14">
              <w:t>Výklad s prezentací, reproduktivní metody – práce s textem</w:t>
            </w:r>
          </w:p>
          <w:p w14:paraId="6540DE54" w14:textId="141872EA" w:rsidR="004206C2" w:rsidRPr="00767B14" w:rsidRDefault="004206C2" w:rsidP="004206C2">
            <w:pPr>
              <w:pStyle w:val="Normlntun"/>
              <w:framePr w:hSpace="0" w:wrap="auto" w:vAnchor="margin" w:hAnchor="text" w:yAlign="inline"/>
            </w:pPr>
            <w:r w:rsidRPr="00767B14">
              <w:t xml:space="preserve">Práce s daty </w:t>
            </w:r>
          </w:p>
          <w:p w14:paraId="43C04535" w14:textId="2830E030" w:rsidR="004206C2" w:rsidRPr="00767B14" w:rsidRDefault="004206C2" w:rsidP="004206C2">
            <w:pPr>
              <w:pStyle w:val="Normlntun"/>
              <w:framePr w:hSpace="0" w:wrap="auto" w:vAnchor="margin" w:hAnchor="text" w:yAlign="inline"/>
            </w:pPr>
            <w:r w:rsidRPr="00767B14">
              <w:br/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BE2D6" w14:textId="27C37955" w:rsidR="004206C2" w:rsidRPr="00767B14" w:rsidRDefault="004206C2" w:rsidP="004206C2">
            <w:pPr>
              <w:pStyle w:val="Normlntun"/>
              <w:framePr w:hSpace="0" w:wrap="auto" w:vAnchor="margin" w:hAnchor="text" w:yAlign="inline"/>
            </w:pPr>
            <w:r w:rsidRPr="00767B14">
              <w:t>Pracovní listy, PC, dataprojektor</w:t>
            </w:r>
          </w:p>
        </w:tc>
      </w:tr>
      <w:tr w:rsidR="004206C2" w:rsidRPr="00BA3CCF" w14:paraId="0F965141" w14:textId="77777777" w:rsidTr="085EB97C">
        <w:trPr>
          <w:trHeight w:val="1740"/>
        </w:trPr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6F843" w14:textId="77777777" w:rsidR="004206C2" w:rsidRPr="00767B14" w:rsidRDefault="004206C2" w:rsidP="004206C2">
            <w:pPr>
              <w:pStyle w:val="Odstavecseseznamem"/>
              <w:numPr>
                <w:ilvl w:val="0"/>
                <w:numId w:val="0"/>
              </w:numPr>
              <w:ind w:left="360"/>
              <w:rPr>
                <w:rFonts w:eastAsiaTheme="majorEastAsia" w:cs="Times New Roman"/>
                <w:bCs/>
                <w:szCs w:val="20"/>
              </w:rPr>
            </w:pPr>
          </w:p>
          <w:p w14:paraId="4A80ED8B" w14:textId="77777777" w:rsidR="004206C2" w:rsidRPr="00767B14" w:rsidRDefault="004206C2" w:rsidP="004206C2">
            <w:pPr>
              <w:pStyle w:val="Odstavecseseznamem"/>
              <w:rPr>
                <w:rFonts w:eastAsiaTheme="majorEastAsia" w:cs="Times New Roman"/>
                <w:bCs/>
                <w:szCs w:val="20"/>
              </w:rPr>
            </w:pPr>
            <w:r w:rsidRPr="00767B14">
              <w:rPr>
                <w:rFonts w:eastAsiaTheme="majorEastAsia" w:cs="Times New Roman"/>
                <w:bCs/>
                <w:szCs w:val="20"/>
              </w:rPr>
              <w:t>sociální vztahy a sociální struktura</w:t>
            </w:r>
          </w:p>
          <w:p w14:paraId="4F25CFA7" w14:textId="77777777" w:rsidR="004206C2" w:rsidRPr="00767B14" w:rsidRDefault="004206C2" w:rsidP="004206C2">
            <w:pPr>
              <w:pStyle w:val="Odstavecseseznamem"/>
              <w:rPr>
                <w:rFonts w:eastAsiaTheme="majorEastAsia" w:cs="Times New Roman"/>
                <w:bCs/>
                <w:szCs w:val="20"/>
              </w:rPr>
            </w:pPr>
            <w:r w:rsidRPr="00767B14">
              <w:rPr>
                <w:rFonts w:eastAsiaTheme="majorEastAsia" w:cs="Times New Roman"/>
                <w:bCs/>
                <w:szCs w:val="20"/>
              </w:rPr>
              <w:t>sociální role a status, sociální komunikace; sociální mobilita</w:t>
            </w:r>
          </w:p>
          <w:p w14:paraId="5B73AEA6" w14:textId="3ECA214F" w:rsidR="004206C2" w:rsidRPr="00767B14" w:rsidRDefault="004206C2" w:rsidP="004206C2">
            <w:pPr>
              <w:pStyle w:val="Odstavecseseznamem"/>
              <w:numPr>
                <w:ilvl w:val="0"/>
                <w:numId w:val="0"/>
              </w:numPr>
              <w:ind w:left="360"/>
              <w:rPr>
                <w:rFonts w:eastAsiaTheme="majorEastAsia" w:cs="Times New Roman"/>
                <w:bCs/>
                <w:szCs w:val="2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FFBD4" w14:textId="7F88F0CA" w:rsidR="004206C2" w:rsidRPr="00767B14" w:rsidRDefault="004206C2" w:rsidP="004206C2">
            <w:pPr>
              <w:pStyle w:val="Normlntun"/>
              <w:framePr w:hSpace="0" w:wrap="auto" w:vAnchor="margin" w:hAnchor="text" w:yAlign="inline"/>
            </w:pPr>
            <w:r w:rsidRPr="00767B14">
              <w:t>Duben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04F74" w14:textId="6C82611D" w:rsidR="004206C2" w:rsidRPr="00767B14" w:rsidRDefault="004206C2" w:rsidP="004206C2">
            <w:pPr>
              <w:pStyle w:val="Normlntun"/>
              <w:framePr w:hSpace="0" w:wrap="auto" w:vAnchor="margin" w:hAnchor="text" w:yAlign="inline"/>
            </w:pPr>
            <w:r w:rsidRPr="00767B14">
              <w:rPr>
                <w:rStyle w:val="Siln"/>
                <w:rFonts w:asciiTheme="minorHAnsi" w:hAnsiTheme="minorHAnsi"/>
                <w:b w:val="0"/>
                <w:sz w:val="20"/>
              </w:rPr>
              <w:t>12</w:t>
            </w:r>
            <w:r w:rsidRPr="00767B14">
              <w:br/>
            </w:r>
          </w:p>
          <w:p w14:paraId="74FA1783" w14:textId="42407C20" w:rsidR="004206C2" w:rsidRPr="00767B14" w:rsidRDefault="004206C2" w:rsidP="004206C2">
            <w:pPr>
              <w:pStyle w:val="Normlntun"/>
              <w:framePr w:hSpace="0" w:wrap="auto" w:vAnchor="margin" w:hAnchor="text" w:yAlign="inline"/>
            </w:pPr>
            <w:r w:rsidRPr="00767B14">
              <w:br/>
            </w:r>
          </w:p>
          <w:p w14:paraId="1A6CF8F1" w14:textId="74A26F83" w:rsidR="004206C2" w:rsidRPr="00767B14" w:rsidRDefault="004206C2" w:rsidP="004206C2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77A5" w14:textId="77184DE1" w:rsidR="004206C2" w:rsidRPr="00767B14" w:rsidRDefault="004206C2" w:rsidP="004206C2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767B14">
              <w:rPr>
                <w:rFonts w:cs="Times New Roman"/>
                <w:bCs/>
                <w:sz w:val="20"/>
                <w:szCs w:val="20"/>
              </w:rPr>
              <w:t>Výklad, frontální, skupinová práce, diskuse, práce s texty</w:t>
            </w:r>
          </w:p>
          <w:p w14:paraId="40C3C4DF" w14:textId="3D620628" w:rsidR="004206C2" w:rsidRPr="00767B14" w:rsidRDefault="004206C2" w:rsidP="004206C2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767B14">
              <w:rPr>
                <w:rFonts w:cs="Times New Roman"/>
                <w:bCs/>
                <w:sz w:val="20"/>
                <w:szCs w:val="20"/>
              </w:rPr>
              <w:t>Sokratovský dialog</w:t>
            </w:r>
          </w:p>
          <w:p w14:paraId="6196F204" w14:textId="3AFD0FAA" w:rsidR="004206C2" w:rsidRPr="00767B14" w:rsidRDefault="004206C2" w:rsidP="004206C2">
            <w:pPr>
              <w:pStyle w:val="Normlntun"/>
              <w:framePr w:hSpace="0" w:wrap="auto" w:vAnchor="margin" w:hAnchor="text" w:yAlign="inline"/>
            </w:pPr>
            <w:r w:rsidRPr="00767B14">
              <w:br/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F73B1" w14:textId="0C81A64F" w:rsidR="004206C2" w:rsidRPr="00767B14" w:rsidRDefault="004206C2" w:rsidP="004206C2">
            <w:pPr>
              <w:pStyle w:val="Normlntun"/>
              <w:framePr w:hSpace="0" w:wrap="auto" w:vAnchor="margin" w:hAnchor="text" w:yAlign="inline"/>
            </w:pPr>
            <w:r w:rsidRPr="00767B14">
              <w:t>Pracovní listy, PC, dataprojektor</w:t>
            </w:r>
          </w:p>
        </w:tc>
      </w:tr>
      <w:tr w:rsidR="004206C2" w:rsidRPr="00BA3CCF" w14:paraId="5EB03C59" w14:textId="77777777" w:rsidTr="085EB97C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9D7B1" w14:textId="77777777" w:rsidR="004206C2" w:rsidRPr="00767B14" w:rsidRDefault="004206C2" w:rsidP="004206C2">
            <w:pPr>
              <w:pStyle w:val="Odstavecseseznamem"/>
              <w:rPr>
                <w:rFonts w:eastAsiaTheme="majorEastAsia" w:cs="Times New Roman"/>
                <w:bCs/>
                <w:szCs w:val="20"/>
              </w:rPr>
            </w:pPr>
            <w:r w:rsidRPr="00767B14">
              <w:rPr>
                <w:rFonts w:eastAsiaTheme="majorEastAsia" w:cs="Times New Roman"/>
                <w:bCs/>
                <w:szCs w:val="20"/>
              </w:rPr>
              <w:t>konflikt rolí, sociální nerovnosti</w:t>
            </w:r>
          </w:p>
          <w:p w14:paraId="4C947E23" w14:textId="77777777" w:rsidR="004206C2" w:rsidRPr="00767B14" w:rsidRDefault="004206C2" w:rsidP="004206C2">
            <w:pPr>
              <w:pStyle w:val="Odstavecseseznamem"/>
              <w:rPr>
                <w:rFonts w:eastAsiaTheme="majorEastAsia" w:cs="Times New Roman"/>
                <w:bCs/>
                <w:szCs w:val="20"/>
              </w:rPr>
            </w:pPr>
            <w:r w:rsidRPr="00767B14">
              <w:rPr>
                <w:rFonts w:eastAsiaTheme="majorEastAsia" w:cs="Times New Roman"/>
                <w:bCs/>
                <w:szCs w:val="20"/>
              </w:rPr>
              <w:t>sociální útvary a skupiny; jedinec v sociální skupině, vztahy, normy skupiny</w:t>
            </w:r>
          </w:p>
          <w:p w14:paraId="6DFC2690" w14:textId="44CFE925" w:rsidR="004206C2" w:rsidRPr="00115441" w:rsidRDefault="004206C2" w:rsidP="00115441">
            <w:pPr>
              <w:rPr>
                <w:rFonts w:eastAsiaTheme="majorEastAsia" w:cs="Times New Roman"/>
                <w:bCs/>
                <w:szCs w:val="2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04A89" w14:textId="47A17C49" w:rsidR="004206C2" w:rsidRPr="00767B14" w:rsidRDefault="004206C2" w:rsidP="004206C2">
            <w:pPr>
              <w:pStyle w:val="Normlntun"/>
              <w:framePr w:hSpace="0" w:wrap="auto" w:vAnchor="margin" w:hAnchor="text" w:yAlign="inline"/>
            </w:pPr>
            <w:r w:rsidRPr="00767B14">
              <w:lastRenderedPageBreak/>
              <w:t>Květen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85D15" w14:textId="03DB9396" w:rsidR="004206C2" w:rsidRPr="00767B14" w:rsidRDefault="004206C2" w:rsidP="004206C2">
            <w:pPr>
              <w:pStyle w:val="Normlntun"/>
              <w:framePr w:hSpace="0" w:wrap="auto" w:vAnchor="margin" w:hAnchor="text" w:yAlign="inline"/>
              <w:rPr>
                <w:rStyle w:val="Siln"/>
                <w:rFonts w:asciiTheme="minorHAnsi" w:hAnsiTheme="minorHAnsi"/>
                <w:b w:val="0"/>
                <w:sz w:val="20"/>
              </w:rPr>
            </w:pPr>
            <w:r w:rsidRPr="00767B14">
              <w:rPr>
                <w:rStyle w:val="Siln"/>
                <w:rFonts w:asciiTheme="minorHAnsi" w:hAnsiTheme="minorHAnsi"/>
                <w:b w:val="0"/>
                <w:sz w:val="20"/>
              </w:rPr>
              <w:t>16</w:t>
            </w:r>
            <w:r w:rsidRPr="00767B14">
              <w:rPr>
                <w:rStyle w:val="Siln"/>
                <w:rFonts w:asciiTheme="minorHAnsi" w:hAnsiTheme="minorHAnsi"/>
                <w:b w:val="0"/>
                <w:sz w:val="20"/>
              </w:rPr>
              <w:br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1A994" w14:textId="3F41623B" w:rsidR="004206C2" w:rsidRPr="00767B14" w:rsidRDefault="004206C2" w:rsidP="004206C2">
            <w:pPr>
              <w:pStyle w:val="Normlntun"/>
              <w:framePr w:hSpace="0" w:wrap="auto" w:vAnchor="margin" w:hAnchor="text" w:yAlign="inline"/>
            </w:pPr>
            <w:r w:rsidRPr="00767B14">
              <w:t>Individuální cvičení</w:t>
            </w:r>
          </w:p>
          <w:p w14:paraId="6F486FC6" w14:textId="77320C72" w:rsidR="004206C2" w:rsidRPr="00767B14" w:rsidRDefault="004206C2" w:rsidP="004206C2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767B14">
              <w:rPr>
                <w:rFonts w:cs="Times New Roman"/>
                <w:bCs/>
                <w:sz w:val="20"/>
                <w:szCs w:val="20"/>
              </w:rPr>
              <w:t>diskuse, práce s texty</w:t>
            </w:r>
          </w:p>
          <w:p w14:paraId="27239F83" w14:textId="4C797B98" w:rsidR="004206C2" w:rsidRPr="00767B14" w:rsidRDefault="004206C2" w:rsidP="004206C2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767B14">
              <w:rPr>
                <w:rFonts w:cs="Times New Roman"/>
                <w:bCs/>
                <w:sz w:val="20"/>
                <w:szCs w:val="20"/>
              </w:rPr>
              <w:t xml:space="preserve">Brainstorming </w:t>
            </w:r>
          </w:p>
          <w:p w14:paraId="2BB7DD73" w14:textId="324A4E22" w:rsidR="004206C2" w:rsidRPr="00767B14" w:rsidRDefault="004206C2" w:rsidP="004206C2">
            <w:pPr>
              <w:pStyle w:val="Normlntun"/>
              <w:framePr w:hSpace="0" w:wrap="auto" w:vAnchor="margin" w:hAnchor="text" w:yAlign="inline"/>
            </w:pPr>
            <w:r w:rsidRPr="00767B14">
              <w:lastRenderedPageBreak/>
              <w:br/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75121" w14:textId="7A296FA6" w:rsidR="004206C2" w:rsidRPr="00767B14" w:rsidRDefault="004206C2" w:rsidP="004206C2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767B14">
              <w:rPr>
                <w:rFonts w:cs="Times New Roman"/>
                <w:bCs/>
                <w:sz w:val="20"/>
                <w:szCs w:val="20"/>
              </w:rPr>
              <w:lastRenderedPageBreak/>
              <w:t>Pracovní listy, PC, dataprojektor</w:t>
            </w:r>
          </w:p>
        </w:tc>
      </w:tr>
      <w:tr w:rsidR="004206C2" w:rsidRPr="00BA3CCF" w14:paraId="03E4B151" w14:textId="77777777" w:rsidTr="001D547D">
        <w:trPr>
          <w:trHeight w:val="2593"/>
        </w:trPr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3DD06" w14:textId="77777777" w:rsidR="004206C2" w:rsidRPr="00767B14" w:rsidRDefault="004206C2" w:rsidP="004206C2">
            <w:pPr>
              <w:pStyle w:val="Odstavecseseznamem"/>
            </w:pPr>
            <w:r w:rsidRPr="00767B14">
              <w:t>rodina, práce, masmédia, životní prostředí</w:t>
            </w:r>
          </w:p>
          <w:p w14:paraId="4227A61F" w14:textId="16F2FCBC" w:rsidR="004206C2" w:rsidRPr="00767B14" w:rsidRDefault="004206C2" w:rsidP="004206C2">
            <w:pPr>
              <w:pStyle w:val="Odstavecseseznamem"/>
            </w:pPr>
            <w:r w:rsidRPr="00767B14">
              <w:t>sociální deviace, sociální kontrola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CD652" w14:textId="5E4921C2" w:rsidR="004206C2" w:rsidRPr="00767B14" w:rsidRDefault="004206C2" w:rsidP="004206C2">
            <w:pPr>
              <w:pStyle w:val="Normlntun"/>
              <w:framePr w:hSpace="0" w:wrap="auto" w:vAnchor="margin" w:hAnchor="text" w:yAlign="inline"/>
            </w:pPr>
            <w:r w:rsidRPr="00767B14">
              <w:t>Červen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6C036" w14:textId="71003C2F" w:rsidR="004206C2" w:rsidRPr="00767B14" w:rsidRDefault="004206C2" w:rsidP="004206C2">
            <w:pPr>
              <w:pStyle w:val="Normlntun"/>
              <w:framePr w:hSpace="0" w:wrap="auto" w:vAnchor="margin" w:hAnchor="text" w:yAlign="inline"/>
              <w:rPr>
                <w:rStyle w:val="Siln"/>
                <w:rFonts w:asciiTheme="minorHAnsi" w:hAnsiTheme="minorHAnsi"/>
                <w:b w:val="0"/>
                <w:sz w:val="20"/>
              </w:rPr>
            </w:pPr>
            <w:r w:rsidRPr="00767B14">
              <w:rPr>
                <w:rStyle w:val="Siln"/>
                <w:rFonts w:asciiTheme="minorHAnsi" w:hAnsiTheme="minorHAnsi"/>
                <w:b w:val="0"/>
                <w:sz w:val="20"/>
              </w:rPr>
              <w:t>12</w:t>
            </w:r>
            <w:r w:rsidRPr="00767B14">
              <w:br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5ACF1" w14:textId="77777777" w:rsidR="004206C2" w:rsidRPr="00767B14" w:rsidRDefault="004206C2" w:rsidP="004206C2">
            <w:pPr>
              <w:pStyle w:val="Normlntun"/>
              <w:framePr w:hSpace="0" w:wrap="auto" w:vAnchor="margin" w:hAnchor="text" w:yAlign="inline"/>
            </w:pPr>
            <w:r w:rsidRPr="00767B14">
              <w:t>Referáty, domácí práce, kooperace ve skupině</w:t>
            </w:r>
          </w:p>
          <w:p w14:paraId="4F58CCC4" w14:textId="3357DA2C" w:rsidR="004206C2" w:rsidRPr="00767B14" w:rsidRDefault="004206C2" w:rsidP="004206C2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767B14">
              <w:rPr>
                <w:rFonts w:cs="Times New Roman"/>
                <w:bCs/>
                <w:sz w:val="20"/>
                <w:szCs w:val="20"/>
              </w:rPr>
              <w:t>Dialogická</w:t>
            </w:r>
            <w:r w:rsidRPr="00767B14">
              <w:rPr>
                <w:rFonts w:cs="Times New Roman"/>
                <w:bCs/>
                <w:sz w:val="20"/>
                <w:szCs w:val="20"/>
              </w:rPr>
              <w:br/>
              <w:t>sokratovská</w:t>
            </w:r>
          </w:p>
          <w:p w14:paraId="6A18A8D6" w14:textId="6ED6FB89" w:rsidR="004206C2" w:rsidRPr="00767B14" w:rsidRDefault="004206C2" w:rsidP="004206C2">
            <w:pPr>
              <w:pStyle w:val="Normlntun"/>
              <w:framePr w:hSpace="0" w:wrap="auto" w:vAnchor="margin" w:hAnchor="text" w:yAlign="inline"/>
            </w:pPr>
            <w:r w:rsidRPr="00767B14">
              <w:br/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CB6F9" w14:textId="188B0BEF" w:rsidR="004206C2" w:rsidRPr="00767B14" w:rsidRDefault="004206C2" w:rsidP="004206C2">
            <w:pPr>
              <w:pStyle w:val="Normlntun"/>
              <w:framePr w:hSpace="0" w:wrap="auto" w:vAnchor="margin" w:hAnchor="text" w:yAlign="inline"/>
            </w:pPr>
            <w:r w:rsidRPr="00767B14">
              <w:t>Pracovní listy, PC, dataprojektor</w:t>
            </w:r>
          </w:p>
          <w:p w14:paraId="4F12160C" w14:textId="22AD19A9" w:rsidR="004206C2" w:rsidRPr="00767B14" w:rsidRDefault="004206C2" w:rsidP="004206C2">
            <w:pPr>
              <w:pStyle w:val="Normlntun"/>
              <w:framePr w:hSpace="0" w:wrap="auto" w:vAnchor="margin" w:hAnchor="text" w:yAlign="inline"/>
            </w:pPr>
          </w:p>
        </w:tc>
      </w:tr>
    </w:tbl>
    <w:p w14:paraId="3DE2EF7A" w14:textId="77777777" w:rsidR="001D547D" w:rsidRDefault="001D547D" w:rsidP="001D547D">
      <w:pPr>
        <w:spacing w:before="120" w:after="0" w:line="240" w:lineRule="auto"/>
        <w:rPr>
          <w:rFonts w:ascii="Franklin Gothic Book" w:eastAsia="Franklin Gothic Book" w:hAnsi="Franklin Gothic Book" w:cs="Franklin Gothic Book"/>
          <w:bCs/>
        </w:rPr>
      </w:pPr>
      <w:bookmarkStart w:id="2" w:name="_Toc194229386"/>
    </w:p>
    <w:p w14:paraId="3AC94F55" w14:textId="6A1189DE" w:rsidR="001D547D" w:rsidRDefault="001D547D" w:rsidP="001D547D">
      <w:pPr>
        <w:spacing w:before="120" w:after="0" w:line="240" w:lineRule="auto"/>
        <w:rPr>
          <w:rFonts w:ascii="Franklin Gothic Book" w:eastAsia="Franklin Gothic Book" w:hAnsi="Franklin Gothic Book" w:cs="Franklin Gothic Book"/>
          <w:bCs/>
        </w:rPr>
      </w:pPr>
      <w:r>
        <w:rPr>
          <w:rFonts w:ascii="Franklin Gothic Book" w:eastAsia="Franklin Gothic Book" w:hAnsi="Franklin Gothic Book" w:cs="Franklin Gothic Book"/>
          <w:bCs/>
        </w:rPr>
        <w:t>Schválení:</w:t>
      </w:r>
      <w:r>
        <w:rPr>
          <w:rFonts w:ascii="Franklin Gothic Book" w:eastAsia="Franklin Gothic Book" w:hAnsi="Franklin Gothic Book" w:cs="Franklin Gothic Book"/>
          <w:bCs/>
        </w:rPr>
        <w:br/>
        <w:t>Platnost od: 1. 9. 2025</w:t>
      </w:r>
      <w:r>
        <w:rPr>
          <w:rFonts w:ascii="Franklin Gothic Book" w:eastAsia="Franklin Gothic Book" w:hAnsi="Franklin Gothic Book" w:cs="Franklin Gothic Book"/>
          <w:bCs/>
        </w:rPr>
        <w:br/>
        <w:t>Zpracoval: Mgr. Kristína Pavelková</w:t>
      </w:r>
      <w:r>
        <w:rPr>
          <w:rFonts w:ascii="Franklin Gothic Book" w:eastAsia="Franklin Gothic Book" w:hAnsi="Franklin Gothic Book" w:cs="Franklin Gothic Book"/>
          <w:bCs/>
        </w:rPr>
        <w:br/>
        <w:t>Schválil: Ing. Milan Vorel</w:t>
      </w:r>
      <w:r>
        <w:rPr>
          <w:rFonts w:ascii="Franklin Gothic Book" w:eastAsia="Franklin Gothic Book" w:hAnsi="Franklin Gothic Book" w:cs="Franklin Gothic Book"/>
          <w:bCs/>
        </w:rPr>
        <w:br/>
        <w:t>VKS: 31. 08. 2025</w:t>
      </w:r>
      <w:r>
        <w:rPr>
          <w:rFonts w:ascii="Franklin Gothic Book" w:eastAsia="Franklin Gothic Book" w:hAnsi="Franklin Gothic Book" w:cs="Franklin Gothic Book"/>
          <w:bCs/>
        </w:rPr>
        <w:br/>
        <w:t>Mgr. Věra Hampejsová</w:t>
      </w:r>
    </w:p>
    <w:p w14:paraId="4B0E315B" w14:textId="77777777" w:rsidR="00810D82" w:rsidRDefault="00810D82" w:rsidP="00434DC9">
      <w:pPr>
        <w:pStyle w:val="Nadpis1"/>
        <w:rPr>
          <w:rFonts w:ascii="Times New Roman" w:hAnsi="Times New Roman" w:cs="Times New Roman"/>
          <w:b w:val="0"/>
          <w:bCs/>
          <w:color w:val="auto"/>
          <w:sz w:val="22"/>
          <w:szCs w:val="22"/>
        </w:rPr>
      </w:pPr>
    </w:p>
    <w:bookmarkEnd w:id="2"/>
    <w:p w14:paraId="640E7A08" w14:textId="42DE751B" w:rsidR="00940EBF" w:rsidRPr="00BA3CCF" w:rsidRDefault="00940EBF" w:rsidP="00940EBF">
      <w:pPr>
        <w:spacing w:before="120" w:after="0" w:line="240" w:lineRule="auto"/>
        <w:rPr>
          <w:rFonts w:ascii="Times New Roman" w:hAnsi="Times New Roman" w:cs="Times New Roman"/>
          <w:bCs/>
        </w:rPr>
      </w:pPr>
    </w:p>
    <w:sectPr w:rsidR="00940EBF" w:rsidRPr="00BA3CC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7BCAD3" w14:textId="77777777" w:rsidR="00C54A89" w:rsidRDefault="00C54A89" w:rsidP="00F70B10">
      <w:pPr>
        <w:spacing w:after="0" w:line="240" w:lineRule="auto"/>
      </w:pPr>
      <w:r>
        <w:separator/>
      </w:r>
    </w:p>
  </w:endnote>
  <w:endnote w:type="continuationSeparator" w:id="0">
    <w:p w14:paraId="0815D9E6" w14:textId="77777777" w:rsidR="00C54A89" w:rsidRDefault="00C54A89" w:rsidP="00F70B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56EA7" w14:textId="77777777" w:rsidR="00F16EBC" w:rsidRDefault="00F16EBC" w:rsidP="00F16EBC">
    <w:pPr>
      <w:pStyle w:val="Zpat"/>
    </w:pPr>
  </w:p>
  <w:p w14:paraId="1AB802E7" w14:textId="77777777" w:rsidR="00F16EBC" w:rsidRDefault="00F16EB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A06B2" w14:textId="7786A63D" w:rsidR="00F16EBC" w:rsidRDefault="00F16EBC" w:rsidP="00F16EBC">
    <w:pPr>
      <w:pStyle w:val="Zpat"/>
      <w:tabs>
        <w:tab w:val="clear" w:pos="9072"/>
        <w:tab w:val="right" w:pos="9869"/>
      </w:tabs>
      <w:jc w:val="both"/>
      <w:rPr>
        <w:sz w:val="16"/>
        <w:szCs w:val="16"/>
      </w:rPr>
    </w:pPr>
    <w:r>
      <w:rPr>
        <w:sz w:val="16"/>
        <w:szCs w:val="16"/>
      </w:rPr>
      <w:t>recepce: 242 456 100 | sekretariát: +420 242 456 101</w:t>
    </w:r>
    <w:r>
      <w:rPr>
        <w:sz w:val="16"/>
        <w:szCs w:val="16"/>
      </w:rPr>
      <w:tab/>
    </w:r>
    <w:r w:rsidR="006E07CF" w:rsidRPr="006E07CF">
      <w:rPr>
        <w:sz w:val="16"/>
        <w:szCs w:val="16"/>
      </w:rPr>
      <w:fldChar w:fldCharType="begin"/>
    </w:r>
    <w:r w:rsidR="006E07CF" w:rsidRPr="006E07CF">
      <w:rPr>
        <w:sz w:val="16"/>
        <w:szCs w:val="16"/>
      </w:rPr>
      <w:instrText>PAGE   \* MERGEFORMAT</w:instrText>
    </w:r>
    <w:r w:rsidR="006E07CF" w:rsidRPr="006E07CF">
      <w:rPr>
        <w:sz w:val="16"/>
        <w:szCs w:val="16"/>
      </w:rPr>
      <w:fldChar w:fldCharType="separate"/>
    </w:r>
    <w:r w:rsidR="006E07CF" w:rsidRPr="006E07CF">
      <w:rPr>
        <w:sz w:val="16"/>
        <w:szCs w:val="16"/>
      </w:rPr>
      <w:t>1</w:t>
    </w:r>
    <w:r w:rsidR="006E07CF" w:rsidRPr="006E07CF">
      <w:rPr>
        <w:sz w:val="16"/>
        <w:szCs w:val="16"/>
      </w:rPr>
      <w:fldChar w:fldCharType="end"/>
    </w:r>
    <w:r>
      <w:rPr>
        <w:sz w:val="16"/>
        <w:szCs w:val="16"/>
      </w:rPr>
      <w:tab/>
      <w:t xml:space="preserve"> mailbox@skolahostivar.cz | www.skolahostivar.cz</w:t>
    </w:r>
  </w:p>
  <w:p w14:paraId="003F8E98" w14:textId="77777777" w:rsidR="00F16EBC" w:rsidRDefault="00F16EBC" w:rsidP="00F16EBC">
    <w:pPr>
      <w:pStyle w:val="Zpat"/>
    </w:pPr>
  </w:p>
  <w:p w14:paraId="214E0BFA" w14:textId="77777777" w:rsidR="00F16EBC" w:rsidRDefault="00F16EBC" w:rsidP="00F16EBC">
    <w:pPr>
      <w:pStyle w:val="Zpat"/>
    </w:pPr>
  </w:p>
  <w:p w14:paraId="5767C3C5" w14:textId="77777777" w:rsidR="00F16EBC" w:rsidRDefault="00F16EB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1F8C7" w14:textId="77777777" w:rsidR="00F16EBC" w:rsidRDefault="00F16EBC" w:rsidP="00F16EBC">
    <w:pPr>
      <w:pStyle w:val="Zpat"/>
    </w:pPr>
  </w:p>
  <w:p w14:paraId="7A2EDB27" w14:textId="77777777" w:rsidR="00F16EBC" w:rsidRDefault="00F16EB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59B907" w14:textId="77777777" w:rsidR="00C54A89" w:rsidRDefault="00C54A89" w:rsidP="00F70B10">
      <w:pPr>
        <w:spacing w:after="0" w:line="240" w:lineRule="auto"/>
      </w:pPr>
      <w:r>
        <w:separator/>
      </w:r>
    </w:p>
  </w:footnote>
  <w:footnote w:type="continuationSeparator" w:id="0">
    <w:p w14:paraId="71032AE9" w14:textId="77777777" w:rsidR="00C54A89" w:rsidRDefault="00C54A89" w:rsidP="00F70B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386D3" w14:textId="77777777" w:rsidR="00F16EBC" w:rsidRDefault="00F16EBC" w:rsidP="00F16EBC">
    <w:pPr>
      <w:pStyle w:val="Zhlav"/>
    </w:pPr>
  </w:p>
  <w:p w14:paraId="3A4E5164" w14:textId="77777777" w:rsidR="00F16EBC" w:rsidRDefault="00F16EB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5B757" w14:textId="77777777" w:rsidR="00F16EBC" w:rsidRDefault="00F16EBC" w:rsidP="00F16EBC">
    <w:pPr>
      <w:pStyle w:val="Zhlav"/>
      <w:tabs>
        <w:tab w:val="clear" w:pos="9072"/>
      </w:tabs>
      <w:spacing w:after="60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0B73649" wp14:editId="12FAAD05">
          <wp:simplePos x="0" y="0"/>
          <wp:positionH relativeFrom="column">
            <wp:posOffset>635</wp:posOffset>
          </wp:positionH>
          <wp:positionV relativeFrom="paragraph">
            <wp:posOffset>635</wp:posOffset>
          </wp:positionV>
          <wp:extent cx="6263640" cy="772160"/>
          <wp:effectExtent l="0" t="0" r="3810" b="8890"/>
          <wp:wrapNone/>
          <wp:docPr id="295641002" name="Obrázek 2956410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3640" cy="772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E34732F" w14:textId="77777777" w:rsidR="00626D67" w:rsidRDefault="00626D6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D11E7" w14:textId="77777777" w:rsidR="00F16EBC" w:rsidRDefault="00F16EBC" w:rsidP="00F16EBC">
    <w:pPr>
      <w:pStyle w:val="Zhlav"/>
    </w:pPr>
  </w:p>
  <w:p w14:paraId="7EAAA730" w14:textId="77777777" w:rsidR="00F16EBC" w:rsidRDefault="00F16EB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D7DD7"/>
    <w:multiLevelType w:val="hybridMultilevel"/>
    <w:tmpl w:val="62F252EA"/>
    <w:lvl w:ilvl="0" w:tplc="EAEE5482">
      <w:start w:val="3"/>
      <w:numFmt w:val="bullet"/>
      <w:lvlText w:val="-"/>
      <w:lvlJc w:val="left"/>
      <w:pPr>
        <w:ind w:left="720" w:hanging="360"/>
      </w:pPr>
      <w:rPr>
        <w:rFonts w:ascii="Franklin Gothic Book" w:eastAsiaTheme="majorEastAsia" w:hAnsi="Franklin Gothic Book" w:cstheme="maj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946FE4"/>
    <w:multiLevelType w:val="hybridMultilevel"/>
    <w:tmpl w:val="A254148C"/>
    <w:lvl w:ilvl="0" w:tplc="EAEE5482">
      <w:start w:val="3"/>
      <w:numFmt w:val="bullet"/>
      <w:lvlText w:val="-"/>
      <w:lvlJc w:val="left"/>
      <w:pPr>
        <w:ind w:left="720" w:hanging="360"/>
      </w:pPr>
      <w:rPr>
        <w:rFonts w:ascii="Franklin Gothic Book" w:eastAsiaTheme="majorEastAsia" w:hAnsi="Franklin Gothic Book" w:cstheme="maj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146E85"/>
    <w:multiLevelType w:val="hybridMultilevel"/>
    <w:tmpl w:val="4978E158"/>
    <w:lvl w:ilvl="0" w:tplc="EAEE5482">
      <w:start w:val="3"/>
      <w:numFmt w:val="bullet"/>
      <w:lvlText w:val="-"/>
      <w:lvlJc w:val="left"/>
      <w:pPr>
        <w:ind w:left="720" w:hanging="360"/>
      </w:pPr>
      <w:rPr>
        <w:rFonts w:ascii="Franklin Gothic Book" w:eastAsiaTheme="majorEastAsia" w:hAnsi="Franklin Gothic Book" w:cstheme="maj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633DFD"/>
    <w:multiLevelType w:val="hybridMultilevel"/>
    <w:tmpl w:val="90FC82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504554"/>
    <w:multiLevelType w:val="hybridMultilevel"/>
    <w:tmpl w:val="F29607D6"/>
    <w:lvl w:ilvl="0" w:tplc="EAEE5482">
      <w:start w:val="3"/>
      <w:numFmt w:val="bullet"/>
      <w:lvlText w:val="-"/>
      <w:lvlJc w:val="left"/>
      <w:pPr>
        <w:ind w:left="720" w:hanging="360"/>
      </w:pPr>
      <w:rPr>
        <w:rFonts w:ascii="Franklin Gothic Book" w:eastAsiaTheme="majorEastAsia" w:hAnsi="Franklin Gothic Book" w:cstheme="maj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261894"/>
    <w:multiLevelType w:val="hybridMultilevel"/>
    <w:tmpl w:val="D60E4F4E"/>
    <w:lvl w:ilvl="0" w:tplc="D866383E">
      <w:start w:val="5"/>
      <w:numFmt w:val="bullet"/>
      <w:pStyle w:val="Odrkytabulka"/>
      <w:lvlText w:val="-"/>
      <w:lvlJc w:val="left"/>
      <w:pPr>
        <w:tabs>
          <w:tab w:val="num" w:pos="851"/>
        </w:tabs>
        <w:ind w:left="851" w:hanging="567"/>
      </w:pPr>
      <w:rPr>
        <w:rFonts w:ascii="Courier New" w:eastAsia="Arial Unicode MS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9D24A0"/>
    <w:multiLevelType w:val="hybridMultilevel"/>
    <w:tmpl w:val="89E46916"/>
    <w:lvl w:ilvl="0" w:tplc="DA9C2754">
      <w:start w:val="1"/>
      <w:numFmt w:val="bullet"/>
      <w:pStyle w:val="Odstavecseseznamem"/>
      <w:lvlText w:val=""/>
      <w:lvlJc w:val="left"/>
      <w:pPr>
        <w:ind w:left="419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91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63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35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07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79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51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23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958" w:hanging="360"/>
      </w:pPr>
      <w:rPr>
        <w:rFonts w:ascii="Wingdings" w:hAnsi="Wingdings" w:hint="default"/>
      </w:rPr>
    </w:lvl>
  </w:abstractNum>
  <w:abstractNum w:abstractNumId="7" w15:restartNumberingAfterBreak="0">
    <w:nsid w:val="771E7A1E"/>
    <w:multiLevelType w:val="hybridMultilevel"/>
    <w:tmpl w:val="55005BB2"/>
    <w:lvl w:ilvl="0" w:tplc="2716EA6C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010225">
    <w:abstractNumId w:val="5"/>
  </w:num>
  <w:num w:numId="2" w16cid:durableId="2049179659">
    <w:abstractNumId w:val="3"/>
  </w:num>
  <w:num w:numId="3" w16cid:durableId="1774206380">
    <w:abstractNumId w:val="7"/>
  </w:num>
  <w:num w:numId="4" w16cid:durableId="2132943208">
    <w:abstractNumId w:val="6"/>
  </w:num>
  <w:num w:numId="5" w16cid:durableId="815798573">
    <w:abstractNumId w:val="6"/>
  </w:num>
  <w:num w:numId="6" w16cid:durableId="1287740721">
    <w:abstractNumId w:val="0"/>
  </w:num>
  <w:num w:numId="7" w16cid:durableId="134764281">
    <w:abstractNumId w:val="4"/>
  </w:num>
  <w:num w:numId="8" w16cid:durableId="326372764">
    <w:abstractNumId w:val="2"/>
  </w:num>
  <w:num w:numId="9" w16cid:durableId="7984987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B10"/>
    <w:rsid w:val="0003123B"/>
    <w:rsid w:val="00064C59"/>
    <w:rsid w:val="00097751"/>
    <w:rsid w:val="000C2F40"/>
    <w:rsid w:val="000E0E8C"/>
    <w:rsid w:val="000F0FC3"/>
    <w:rsid w:val="00115441"/>
    <w:rsid w:val="001155BB"/>
    <w:rsid w:val="00122CF6"/>
    <w:rsid w:val="00132278"/>
    <w:rsid w:val="00143C1D"/>
    <w:rsid w:val="00155BDA"/>
    <w:rsid w:val="00177EF6"/>
    <w:rsid w:val="001A503E"/>
    <w:rsid w:val="001B55FC"/>
    <w:rsid w:val="001D4D71"/>
    <w:rsid w:val="001D547D"/>
    <w:rsid w:val="001F3302"/>
    <w:rsid w:val="0020264A"/>
    <w:rsid w:val="0023160B"/>
    <w:rsid w:val="0025467F"/>
    <w:rsid w:val="002820DA"/>
    <w:rsid w:val="00285AC9"/>
    <w:rsid w:val="00286A5D"/>
    <w:rsid w:val="0029205B"/>
    <w:rsid w:val="002B02A5"/>
    <w:rsid w:val="002B1A89"/>
    <w:rsid w:val="002B46F3"/>
    <w:rsid w:val="002D6C08"/>
    <w:rsid w:val="002F0802"/>
    <w:rsid w:val="0030119F"/>
    <w:rsid w:val="003248F0"/>
    <w:rsid w:val="00324AF7"/>
    <w:rsid w:val="003258A1"/>
    <w:rsid w:val="00343EBC"/>
    <w:rsid w:val="00344546"/>
    <w:rsid w:val="00393F28"/>
    <w:rsid w:val="003C7D8F"/>
    <w:rsid w:val="003D496A"/>
    <w:rsid w:val="004013BE"/>
    <w:rsid w:val="0040568D"/>
    <w:rsid w:val="00415226"/>
    <w:rsid w:val="004206C2"/>
    <w:rsid w:val="00432C0B"/>
    <w:rsid w:val="00434DC9"/>
    <w:rsid w:val="004509AF"/>
    <w:rsid w:val="004518DB"/>
    <w:rsid w:val="0045661E"/>
    <w:rsid w:val="00456C34"/>
    <w:rsid w:val="004A74A9"/>
    <w:rsid w:val="004C66C6"/>
    <w:rsid w:val="004D5AB1"/>
    <w:rsid w:val="005016B7"/>
    <w:rsid w:val="00506498"/>
    <w:rsid w:val="00530FA0"/>
    <w:rsid w:val="005414DA"/>
    <w:rsid w:val="005446EF"/>
    <w:rsid w:val="00567F44"/>
    <w:rsid w:val="00580153"/>
    <w:rsid w:val="00584D46"/>
    <w:rsid w:val="005C7D66"/>
    <w:rsid w:val="0061741E"/>
    <w:rsid w:val="00626D67"/>
    <w:rsid w:val="00644418"/>
    <w:rsid w:val="00664474"/>
    <w:rsid w:val="006E07CF"/>
    <w:rsid w:val="006E0C52"/>
    <w:rsid w:val="006E2CCA"/>
    <w:rsid w:val="006F3FD5"/>
    <w:rsid w:val="00704231"/>
    <w:rsid w:val="00705DED"/>
    <w:rsid w:val="007278BC"/>
    <w:rsid w:val="00767B14"/>
    <w:rsid w:val="00794704"/>
    <w:rsid w:val="00795945"/>
    <w:rsid w:val="007A2AFC"/>
    <w:rsid w:val="007A60BC"/>
    <w:rsid w:val="007A76F8"/>
    <w:rsid w:val="007E6858"/>
    <w:rsid w:val="00804E59"/>
    <w:rsid w:val="00810D82"/>
    <w:rsid w:val="00816E70"/>
    <w:rsid w:val="008266D9"/>
    <w:rsid w:val="00861B88"/>
    <w:rsid w:val="0086790C"/>
    <w:rsid w:val="008D4479"/>
    <w:rsid w:val="008F459D"/>
    <w:rsid w:val="0090557B"/>
    <w:rsid w:val="00927E66"/>
    <w:rsid w:val="0093690D"/>
    <w:rsid w:val="00940EBF"/>
    <w:rsid w:val="00943ECB"/>
    <w:rsid w:val="00946058"/>
    <w:rsid w:val="00970AFF"/>
    <w:rsid w:val="009B3AEC"/>
    <w:rsid w:val="009C3B99"/>
    <w:rsid w:val="009D650E"/>
    <w:rsid w:val="009F69AE"/>
    <w:rsid w:val="009F7B06"/>
    <w:rsid w:val="00A059ED"/>
    <w:rsid w:val="00A173E5"/>
    <w:rsid w:val="00A54152"/>
    <w:rsid w:val="00A65504"/>
    <w:rsid w:val="00A759E5"/>
    <w:rsid w:val="00AF203B"/>
    <w:rsid w:val="00AF5CD0"/>
    <w:rsid w:val="00AF647F"/>
    <w:rsid w:val="00B17B1F"/>
    <w:rsid w:val="00B86D23"/>
    <w:rsid w:val="00B95C1B"/>
    <w:rsid w:val="00BA3CCF"/>
    <w:rsid w:val="00BA48BF"/>
    <w:rsid w:val="00BB1FB1"/>
    <w:rsid w:val="00BB7F92"/>
    <w:rsid w:val="00BE30BA"/>
    <w:rsid w:val="00BF59CD"/>
    <w:rsid w:val="00C06A01"/>
    <w:rsid w:val="00C25289"/>
    <w:rsid w:val="00C54A89"/>
    <w:rsid w:val="00C758C4"/>
    <w:rsid w:val="00C80BFE"/>
    <w:rsid w:val="00C85A88"/>
    <w:rsid w:val="00C874B4"/>
    <w:rsid w:val="00C9415E"/>
    <w:rsid w:val="00C95BB1"/>
    <w:rsid w:val="00CB1045"/>
    <w:rsid w:val="00CD1394"/>
    <w:rsid w:val="00CE4B92"/>
    <w:rsid w:val="00D04CD5"/>
    <w:rsid w:val="00D176FB"/>
    <w:rsid w:val="00D17B01"/>
    <w:rsid w:val="00D37028"/>
    <w:rsid w:val="00D377C4"/>
    <w:rsid w:val="00D57DDE"/>
    <w:rsid w:val="00D6780B"/>
    <w:rsid w:val="00D84CB1"/>
    <w:rsid w:val="00DB799B"/>
    <w:rsid w:val="00E07D32"/>
    <w:rsid w:val="00E63C30"/>
    <w:rsid w:val="00E72C39"/>
    <w:rsid w:val="00E72D26"/>
    <w:rsid w:val="00E9630A"/>
    <w:rsid w:val="00EA1866"/>
    <w:rsid w:val="00EF1F7C"/>
    <w:rsid w:val="00EF39F8"/>
    <w:rsid w:val="00F02532"/>
    <w:rsid w:val="00F0390F"/>
    <w:rsid w:val="00F16EBC"/>
    <w:rsid w:val="00F478A5"/>
    <w:rsid w:val="00F51314"/>
    <w:rsid w:val="00F70B10"/>
    <w:rsid w:val="00F87B19"/>
    <w:rsid w:val="00FC0E53"/>
    <w:rsid w:val="00FD6B22"/>
    <w:rsid w:val="00FD7A5F"/>
    <w:rsid w:val="00FE026F"/>
    <w:rsid w:val="00FE4767"/>
    <w:rsid w:val="00FF4890"/>
    <w:rsid w:val="03201A67"/>
    <w:rsid w:val="085EB97C"/>
    <w:rsid w:val="611D4E0C"/>
    <w:rsid w:val="65875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97170C"/>
  <w15:docId w15:val="{EF2FDB86-E948-4BFF-A756-CE1EFE8DC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3690D"/>
  </w:style>
  <w:style w:type="paragraph" w:styleId="Nadpis1">
    <w:name w:val="heading 1"/>
    <w:basedOn w:val="Normln"/>
    <w:next w:val="Normln"/>
    <w:link w:val="Nadpis1Char"/>
    <w:uiPriority w:val="9"/>
    <w:qFormat/>
    <w:rsid w:val="004518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365F91" w:themeColor="accent1" w:themeShade="BF"/>
      <w:sz w:val="32"/>
      <w:szCs w:val="32"/>
    </w:rPr>
  </w:style>
  <w:style w:type="paragraph" w:styleId="Nadpis2">
    <w:name w:val="heading 2"/>
    <w:aliases w:val="Nadpis bloků"/>
    <w:basedOn w:val="Normln"/>
    <w:next w:val="Normln"/>
    <w:link w:val="Nadpis2Char"/>
    <w:autoRedefine/>
    <w:uiPriority w:val="9"/>
    <w:unhideWhenUsed/>
    <w:qFormat/>
    <w:rsid w:val="00767B14"/>
    <w:pPr>
      <w:keepNext/>
      <w:keepLines/>
      <w:framePr w:hSpace="142" w:wrap="around" w:vAnchor="text" w:hAnchor="margin" w:y="1135"/>
      <w:spacing w:before="40" w:after="0"/>
      <w:outlineLvl w:val="1"/>
    </w:pPr>
    <w:rPr>
      <w:rFonts w:eastAsiaTheme="majorEastAsia" w:cs="Times New Roman"/>
      <w:b/>
      <w:bCs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C7D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70B10"/>
  </w:style>
  <w:style w:type="paragraph" w:styleId="Zpat">
    <w:name w:val="footer"/>
    <w:basedOn w:val="Normln"/>
    <w:link w:val="Zpat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70B10"/>
  </w:style>
  <w:style w:type="paragraph" w:styleId="Textbubliny">
    <w:name w:val="Balloon Text"/>
    <w:basedOn w:val="Normln"/>
    <w:link w:val="TextbublinyChar"/>
    <w:uiPriority w:val="99"/>
    <w:semiHidden/>
    <w:unhideWhenUsed/>
    <w:rsid w:val="00F70B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70B10"/>
    <w:rPr>
      <w:rFonts w:ascii="Tahoma" w:hAnsi="Tahoma" w:cs="Tahoma"/>
      <w:sz w:val="16"/>
      <w:szCs w:val="16"/>
    </w:rPr>
  </w:style>
  <w:style w:type="paragraph" w:customStyle="1" w:styleId="Normlntun">
    <w:name w:val="Normální tučné"/>
    <w:basedOn w:val="Normln"/>
    <w:next w:val="Normln"/>
    <w:link w:val="NormlntunChar"/>
    <w:autoRedefine/>
    <w:rsid w:val="003258A1"/>
    <w:pPr>
      <w:framePr w:hSpace="142" w:wrap="around" w:vAnchor="text" w:hAnchor="margin" w:y="1135"/>
      <w:spacing w:after="0"/>
      <w:jc w:val="center"/>
    </w:pPr>
    <w:rPr>
      <w:rFonts w:asciiTheme="majorHAnsi" w:eastAsia="Times New Roman" w:hAnsiTheme="majorHAnsi" w:cs="Times New Roman"/>
      <w:sz w:val="20"/>
      <w:szCs w:val="20"/>
    </w:rPr>
  </w:style>
  <w:style w:type="paragraph" w:customStyle="1" w:styleId="Odrkytabulka">
    <w:name w:val="Odrážky_tabulka"/>
    <w:basedOn w:val="Normln"/>
    <w:autoRedefine/>
    <w:rsid w:val="007278BC"/>
    <w:pPr>
      <w:numPr>
        <w:numId w:val="1"/>
      </w:numPr>
      <w:tabs>
        <w:tab w:val="clear" w:pos="851"/>
        <w:tab w:val="num" w:pos="284"/>
      </w:tabs>
      <w:spacing w:before="60" w:after="60" w:line="240" w:lineRule="auto"/>
      <w:ind w:left="284" w:hanging="284"/>
    </w:pPr>
    <w:rPr>
      <w:rFonts w:ascii="Verdana" w:eastAsia="Times New Roman" w:hAnsi="Verdana" w:cs="Times New Roman"/>
      <w:sz w:val="20"/>
      <w:szCs w:val="20"/>
      <w:lang w:eastAsia="cs-CZ"/>
    </w:rPr>
  </w:style>
  <w:style w:type="character" w:customStyle="1" w:styleId="NormlntunChar">
    <w:name w:val="Normální tučné Char"/>
    <w:link w:val="Normlntun"/>
    <w:rsid w:val="003258A1"/>
    <w:rPr>
      <w:rFonts w:asciiTheme="majorHAnsi" w:eastAsia="Times New Roman" w:hAnsiTheme="majorHAnsi" w:cs="Times New Roman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25467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546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dpis1Char">
    <w:name w:val="Nadpis 1 Char"/>
    <w:basedOn w:val="Standardnpsmoodstavce"/>
    <w:link w:val="Nadpis1"/>
    <w:uiPriority w:val="9"/>
    <w:rsid w:val="004518DB"/>
    <w:rPr>
      <w:rFonts w:asciiTheme="majorHAnsi" w:eastAsiaTheme="majorEastAsia" w:hAnsiTheme="majorHAnsi" w:cstheme="majorBidi"/>
      <w:b/>
      <w:color w:val="365F91" w:themeColor="accent1" w:themeShade="BF"/>
      <w:sz w:val="32"/>
      <w:szCs w:val="32"/>
    </w:rPr>
  </w:style>
  <w:style w:type="character" w:customStyle="1" w:styleId="Nadpis2Char">
    <w:name w:val="Nadpis 2 Char"/>
    <w:aliases w:val="Nadpis bloků Char"/>
    <w:basedOn w:val="Standardnpsmoodstavce"/>
    <w:link w:val="Nadpis2"/>
    <w:uiPriority w:val="9"/>
    <w:rsid w:val="00767B14"/>
    <w:rPr>
      <w:rFonts w:eastAsiaTheme="majorEastAsia" w:cs="Times New Roman"/>
      <w:b/>
      <w:bCs/>
      <w:sz w:val="24"/>
      <w:szCs w:val="24"/>
    </w:rPr>
  </w:style>
  <w:style w:type="character" w:styleId="Siln">
    <w:name w:val="Strong"/>
    <w:aliases w:val="Blok - hodin celkem"/>
    <w:basedOn w:val="Standardnpsmoodstavce"/>
    <w:uiPriority w:val="22"/>
    <w:qFormat/>
    <w:rsid w:val="004518DB"/>
    <w:rPr>
      <w:rFonts w:ascii="Franklin Gothic Book" w:hAnsi="Franklin Gothic Book"/>
      <w:b/>
      <w:bCs/>
      <w:sz w:val="24"/>
    </w:rPr>
  </w:style>
  <w:style w:type="paragraph" w:styleId="Nadpisobsahu">
    <w:name w:val="TOC Heading"/>
    <w:basedOn w:val="Nadpis1"/>
    <w:next w:val="Normln"/>
    <w:uiPriority w:val="39"/>
    <w:unhideWhenUsed/>
    <w:qFormat/>
    <w:rsid w:val="004518DB"/>
    <w:pPr>
      <w:spacing w:line="259" w:lineRule="auto"/>
      <w:outlineLvl w:val="9"/>
    </w:pPr>
    <w:rPr>
      <w:b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4518DB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4518DB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4518DB"/>
    <w:rPr>
      <w:color w:val="0000FF" w:themeColor="hyperlink"/>
      <w:u w:val="single"/>
    </w:rPr>
  </w:style>
  <w:style w:type="paragraph" w:styleId="Odstavecseseznamem">
    <w:name w:val="List Paragraph"/>
    <w:basedOn w:val="Normln"/>
    <w:autoRedefine/>
    <w:uiPriority w:val="34"/>
    <w:qFormat/>
    <w:rsid w:val="00D04CD5"/>
    <w:pPr>
      <w:numPr>
        <w:numId w:val="4"/>
      </w:numPr>
      <w:ind w:left="360"/>
      <w:contextualSpacing/>
    </w:pPr>
    <w:rPr>
      <w:sz w:val="20"/>
    </w:rPr>
  </w:style>
  <w:style w:type="table" w:styleId="Mkatabulky">
    <w:name w:val="Table Grid"/>
    <w:basedOn w:val="Normlntabulka"/>
    <w:uiPriority w:val="59"/>
    <w:rsid w:val="003C7D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rsid w:val="003C7D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3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9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aturita">
      <a:majorFont>
        <a:latin typeface="Franklin Gothic Book"/>
        <a:ea typeface=""/>
        <a:cs typeface=""/>
      </a:majorFont>
      <a:minorFont>
        <a:latin typeface="Franklin Gothic Book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d0ca0cf-2a35-4d1a-8451-71dcfb90f667">QYJ6VK6WDPCP-2026886553-476960</_dlc_DocId>
    <_dlc_DocIdUrl xmlns="9d0ca0cf-2a35-4d1a-8451-71dcfb90f667">
      <Url>https://skolahostivar.sharepoint.com/sites/data/_layouts/15/DocIdRedir.aspx?ID=QYJ6VK6WDPCP-2026886553-476960</Url>
      <Description>QYJ6VK6WDPCP-2026886553-476960</Description>
    </_dlc_DocIdUrl>
    <Odkaz xmlns="a8aa33a2-52a5-45f6-974e-12c2a4519bd9">
      <Url xsi:nil="true"/>
      <Description xsi:nil="true"/>
    </Odkaz>
    <TaxCatchAll xmlns="9d0ca0cf-2a35-4d1a-8451-71dcfb90f667" xsi:nil="true"/>
    <IconOverlay xmlns="http://schemas.microsoft.com/sharepoint/v4" xsi:nil="true"/>
    <lcf76f155ced4ddcb4097134ff3c332f xmlns="a8aa33a2-52a5-45f6-974e-12c2a4519bd9">
      <Terms xmlns="http://schemas.microsoft.com/office/infopath/2007/PartnerControls"/>
    </lcf76f155ced4ddcb4097134ff3c332f>
    <_Flow_SignoffStatus xmlns="a8aa33a2-52a5-45f6-974e-12c2a4519bd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8DAD254FF02F40B014646C385A832E" ma:contentTypeVersion="22" ma:contentTypeDescription="Vytvoří nový dokument" ma:contentTypeScope="" ma:versionID="154243dc4dc126bfa76d6e8b9db4f149">
  <xsd:schema xmlns:xsd="http://www.w3.org/2001/XMLSchema" xmlns:xs="http://www.w3.org/2001/XMLSchema" xmlns:p="http://schemas.microsoft.com/office/2006/metadata/properties" xmlns:ns2="9d0ca0cf-2a35-4d1a-8451-71dcfb90f667" xmlns:ns3="a8aa33a2-52a5-45f6-974e-12c2a4519bd9" xmlns:ns4="http://schemas.microsoft.com/sharepoint/v4" targetNamespace="http://schemas.microsoft.com/office/2006/metadata/properties" ma:root="true" ma:fieldsID="53078065be917040bac4639180b8fe11" ns2:_="" ns3:_="" ns4:_="">
    <xsd:import namespace="9d0ca0cf-2a35-4d1a-8451-71dcfb90f667"/>
    <xsd:import namespace="a8aa33a2-52a5-45f6-974e-12c2a4519bd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Odkaz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4:IconOverlay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ca0cf-2a35-4d1a-8451-71dcfb90f66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53f18d34-c049-4e81-9056-b476739b241f}" ma:internalName="TaxCatchAll" ma:showField="CatchAllData" ma:web="9d0ca0cf-2a35-4d1a-8451-71dcfb90f6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a33a2-52a5-45f6-974e-12c2a4519b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Odkaz" ma:index="23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e5e8c51b-bc0a-44f5-9d36-e71d60226d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9" nillable="true" ma:displayName="Stav odsouhlasení" ma:internalName="Stav_x0020_odsouhlasen_x00ed_">
      <xsd:simpleType>
        <xsd:restriction base="dms:Text"/>
      </xsd:simple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ISO690Nmerical.XSL" StyleName="ISO 690 – číselná reference" Version="1987"/>
</file>

<file path=customXml/itemProps1.xml><?xml version="1.0" encoding="utf-8"?>
<ds:datastoreItem xmlns:ds="http://schemas.openxmlformats.org/officeDocument/2006/customXml" ds:itemID="{D5ED710A-3A26-4193-8A5F-8639B623B653}">
  <ds:schemaRefs>
    <ds:schemaRef ds:uri="http://schemas.microsoft.com/office/2006/metadata/properties"/>
    <ds:schemaRef ds:uri="http://schemas.microsoft.com/office/infopath/2007/PartnerControls"/>
    <ds:schemaRef ds:uri="9d0ca0cf-2a35-4d1a-8451-71dcfb90f667"/>
    <ds:schemaRef ds:uri="a8aa33a2-52a5-45f6-974e-12c2a4519bd9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F6BEF3D5-7455-4B81-8AB9-BFA1056707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B2362D-55A5-4E16-9866-4862B49BEC24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BE26F972-9896-40C7-A521-8BE6A300EC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0ca0cf-2a35-4d1a-8451-71dcfb90f667"/>
    <ds:schemaRef ds:uri="a8aa33a2-52a5-45f6-974e-12c2a4519bd9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C09C30F-97B4-4E8E-9227-C5A83367B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405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SŠAI</Company>
  <LinksUpToDate>false</LinksUpToDate>
  <CharactersWithSpaces>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Dava</dc:creator>
  <cp:lastModifiedBy>Karolína Floriánová</cp:lastModifiedBy>
  <cp:revision>5</cp:revision>
  <dcterms:created xsi:type="dcterms:W3CDTF">2026-03-05T12:45:00Z</dcterms:created>
  <dcterms:modified xsi:type="dcterms:W3CDTF">2026-04-22T08:47:00Z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0x010100F18DAD254FF02F40B014646C385A832E</vt:lpwstr>
  </property>
  <property fmtid="{D5CDD505-2E9C-101B-9397-08002B2CF9AE}" pid="3" name="Order">
    <vt:r8>10510400</vt:r8>
  </property>
  <property fmtid="{D5CDD505-2E9C-101B-9397-08002B2CF9AE}" pid="4" name="_dlc_DocIdItemGuid">
    <vt:lpwstr>0f6bee2d-0a51-43c6-8fe2-8c8ae3cbf061</vt:lpwstr>
  </property>
  <property fmtid="{D5CDD505-2E9C-101B-9397-08002B2CF9AE}" pid="5" name="MediaServiceImageTags">
    <vt:lpwstr/>
  </property>
</Properties>
</file>