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8E182C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8E182C">
            <w:r>
              <w:rPr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 w:rsidRPr="00B209F2">
                    <w:rPr>
                      <w:bCs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B9A9EE3" w:rsidR="00644418" w:rsidRPr="00644418" w:rsidRDefault="00640E65" w:rsidP="008E182C">
                  <w:pPr>
                    <w:framePr w:hSpace="141" w:wrap="around" w:vAnchor="text" w:hAnchor="text" w:y="1"/>
                    <w:suppressOverlap/>
                  </w:pPr>
                  <w:r>
                    <w:t xml:space="preserve">Odborný výcvik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22009F8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Ročník: </w:t>
                  </w:r>
                  <w:r w:rsidR="00640E65">
                    <w:rPr>
                      <w:bCs/>
                    </w:rPr>
                    <w:t>3</w:t>
                  </w:r>
                  <w:r>
                    <w:rPr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5D12CD8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Celkem – </w:t>
                  </w:r>
                  <w:r w:rsidR="00640E65">
                    <w:rPr>
                      <w:bCs/>
                    </w:rPr>
                    <w:t>480</w:t>
                  </w:r>
                  <w:r>
                    <w:rPr>
                      <w:bCs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10543DF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Týdně – </w:t>
                  </w:r>
                  <w:r w:rsidR="006705DA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8E182C">
            <w:pPr>
              <w:rPr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67"/>
        <w:gridCol w:w="1079"/>
        <w:gridCol w:w="740"/>
        <w:gridCol w:w="2064"/>
        <w:gridCol w:w="1925"/>
      </w:tblGrid>
      <w:tr w:rsidR="006E07CF" w:rsidRPr="003C7D8F" w14:paraId="682D251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E182C">
            <w:r w:rsidRPr="003C7D8F">
              <w:t>Měsíc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E182C"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E182C">
            <w:r w:rsidRPr="003C7D8F">
              <w:t>Prostředky k výuce</w:t>
            </w:r>
          </w:p>
        </w:tc>
      </w:tr>
      <w:tr w:rsidR="006E07CF" w:rsidRPr="003C7D8F" w14:paraId="5081FDA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4251F373" w:rsidR="006E07CF" w:rsidRPr="007A1748" w:rsidRDefault="00640E65" w:rsidP="007A1748">
            <w:pPr>
              <w:pStyle w:val="Odstavecseseznamem"/>
              <w:framePr w:hSpace="0" w:wrap="auto" w:vAnchor="margin" w:hAnchor="text" w:yAlign="inline"/>
              <w:rPr>
                <w:rFonts w:eastAsia="Franklin Gothic Book" w:cs="Franklin Gothic Book"/>
                <w:szCs w:val="20"/>
              </w:rPr>
            </w:pPr>
            <w:r w:rsidRPr="007A1748">
              <w:rPr>
                <w:b/>
                <w:bCs/>
              </w:rPr>
              <w:t>BOZP</w:t>
            </w:r>
            <w:r w:rsidRPr="00B85D93">
              <w:t xml:space="preserve"> </w:t>
            </w:r>
            <w:r>
              <w:t>Seznámení se školním řádem pro OV, pracovištěm a všeobecnými předpisy pro BOZP a PO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EC2D5A5" w:rsidR="006E07CF" w:rsidRPr="003C7D8F" w:rsidRDefault="00690E0F" w:rsidP="008E182C">
            <w:r>
              <w:t>Září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8690D28" w:rsidR="006E07CF" w:rsidRPr="003C7D8F" w:rsidRDefault="00640E65" w:rsidP="007A7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E76" w14:textId="77777777" w:rsidR="00B209F2" w:rsidRDefault="00B209F2" w:rsidP="00B209F2">
            <w:r>
              <w:t xml:space="preserve">Výklad </w:t>
            </w:r>
          </w:p>
          <w:p w14:paraId="7BAB66D4" w14:textId="77777777" w:rsidR="00B209F2" w:rsidRDefault="00B209F2" w:rsidP="00B209F2">
            <w:r>
              <w:t xml:space="preserve">Instruktáž </w:t>
            </w:r>
          </w:p>
          <w:p w14:paraId="428B2676" w14:textId="7994DDDB" w:rsidR="006E07CF" w:rsidRPr="006B17EE" w:rsidRDefault="00B209F2" w:rsidP="00B209F2">
            <w:r>
              <w:t xml:space="preserve">Vlastní pracovní činnost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54F" w14:textId="3B1C3476" w:rsid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441570D4" w14:textId="215200FA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F4F4E76" w14:textId="4388BE65" w:rsidR="006E07CF" w:rsidRPr="006B17EE" w:rsidRDefault="006E07CF" w:rsidP="008E182C"/>
        </w:tc>
      </w:tr>
      <w:tr w:rsidR="00640E65" w:rsidRPr="003C7D8F" w14:paraId="47055424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642" w14:textId="0D8E80F2" w:rsidR="007A1748" w:rsidRPr="007A770D" w:rsidRDefault="00640E65" w:rsidP="007A770D">
            <w:pPr>
              <w:pStyle w:val="Odstavecseseznamem"/>
              <w:framePr w:hSpace="0" w:wrap="auto" w:vAnchor="margin" w:hAnchor="text" w:yAlign="inline"/>
              <w:numPr>
                <w:ilvl w:val="0"/>
                <w:numId w:val="13"/>
              </w:numPr>
              <w:rPr>
                <w:rStyle w:val="eop"/>
                <w:b/>
              </w:rPr>
            </w:pPr>
            <w:r w:rsidRPr="007A770D"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Přeplňování pístových spalovacích motorů</w:t>
            </w:r>
            <w:r w:rsidRPr="007A770D">
              <w:rPr>
                <w:rStyle w:val="eop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 </w:t>
            </w:r>
          </w:p>
          <w:p w14:paraId="4B6BF348" w14:textId="22A3392D" w:rsidR="007A1748" w:rsidRPr="007A770D" w:rsidRDefault="00640E65" w:rsidP="007A770D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b/>
              </w:rPr>
            </w:pPr>
            <w:r w:rsidRPr="007A1748">
              <w:rPr>
                <w:rStyle w:val="normaltextrun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turbodmychadla</w:t>
            </w:r>
            <w:r w:rsidRPr="007A1748">
              <w:rPr>
                <w:rStyle w:val="eop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 </w:t>
            </w:r>
          </w:p>
          <w:p w14:paraId="6FA5D55C" w14:textId="46A1C204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/>
              </w:rPr>
            </w:pPr>
            <w:r w:rsidRPr="007A1748">
              <w:rPr>
                <w:rStyle w:val="normaltextrun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přeplňování</w:t>
            </w:r>
            <w:r w:rsidR="007A1748" w:rsidRPr="007A1748">
              <w:rPr>
                <w:rStyle w:val="normaltextrun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 xml:space="preserve"> </w:t>
            </w:r>
            <w:r w:rsidRPr="007A1748">
              <w:rPr>
                <w:rStyle w:val="normaltextrun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kompresory</w:t>
            </w:r>
            <w:r w:rsidRPr="007A1748">
              <w:rPr>
                <w:rStyle w:val="eop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D1A" w14:textId="6F7EC9D4" w:rsidR="00640E65" w:rsidRPr="003C7D8F" w:rsidRDefault="00690E0F" w:rsidP="008E182C">
            <w:r>
              <w:t>Září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7FE" w14:textId="77777777" w:rsidR="007A770D" w:rsidRDefault="00640E65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A770D">
              <w:rPr>
                <w:b/>
                <w:bCs/>
                <w:sz w:val="20"/>
                <w:szCs w:val="20"/>
                <w:lang w:eastAsia="cs-CZ"/>
              </w:rPr>
              <w:t>30</w:t>
            </w:r>
          </w:p>
          <w:p w14:paraId="0F21BBD6" w14:textId="6AD52D0A" w:rsidR="007A770D" w:rsidRDefault="007A770D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  <w:p w14:paraId="0F2DD398" w14:textId="3B44237A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15</w:t>
            </w:r>
          </w:p>
          <w:p w14:paraId="4011DBC8" w14:textId="3762CD3D" w:rsidR="007A770D" w:rsidRDefault="007A770D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15</w:t>
            </w:r>
          </w:p>
          <w:p w14:paraId="6F4F40EC" w14:textId="77777777" w:rsidR="007A770D" w:rsidRDefault="007A770D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  <w:p w14:paraId="6BBE80D3" w14:textId="1C2FC2C2" w:rsidR="007A770D" w:rsidRPr="007A770D" w:rsidRDefault="007A770D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7E9" w14:textId="77777777" w:rsidR="00B209F2" w:rsidRDefault="00B209F2" w:rsidP="00B209F2">
            <w:r>
              <w:t xml:space="preserve">Výklad </w:t>
            </w:r>
          </w:p>
          <w:p w14:paraId="31F6E436" w14:textId="77777777" w:rsidR="00B209F2" w:rsidRDefault="00B209F2" w:rsidP="00B209F2">
            <w:r>
              <w:t xml:space="preserve">Instruktáž </w:t>
            </w:r>
          </w:p>
          <w:p w14:paraId="06610B74" w14:textId="679DB8CB" w:rsidR="00640E65" w:rsidRPr="006B17EE" w:rsidRDefault="00B209F2" w:rsidP="00B209F2">
            <w:pPr>
              <w:rPr>
                <w:rFonts w:cs="Times New Roman"/>
                <w:sz w:val="20"/>
                <w:szCs w:val="20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1BD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0584D0B2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54010ABA" w14:textId="77777777" w:rsidR="00640E65" w:rsidRPr="006B17EE" w:rsidRDefault="00640E65" w:rsidP="008E182C">
            <w:pPr>
              <w:rPr>
                <w:sz w:val="20"/>
                <w:szCs w:val="20"/>
              </w:rPr>
            </w:pPr>
          </w:p>
        </w:tc>
      </w:tr>
      <w:tr w:rsidR="006B17EE" w:rsidRPr="003C7D8F" w14:paraId="3FD7F64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F60" w14:textId="63D2B4A5" w:rsidR="006B17EE" w:rsidRPr="007A1748" w:rsidRDefault="00640E65" w:rsidP="007A1748">
            <w:pPr>
              <w:pStyle w:val="Odstavecseseznamem"/>
              <w:framePr w:hSpace="0" w:wrap="auto" w:vAnchor="margin" w:hAnchor="text" w:yAlign="inline"/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Mazání motorů</w:t>
            </w:r>
            <w:r w:rsidRPr="007A1748">
              <w:rPr>
                <w:rStyle w:val="eop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 </w:t>
            </w:r>
          </w:p>
          <w:p w14:paraId="2CD46687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  <w:rFonts w:eastAsia="Franklin Gothic Book" w:cs="Franklin Gothic Book"/>
                <w:szCs w:val="20"/>
              </w:rPr>
            </w:pPr>
          </w:p>
          <w:p w14:paraId="48D96F9A" w14:textId="4E2C8284" w:rsid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motorové mazací </w:t>
            </w:r>
            <w:proofErr w:type="gram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oleje,  druhy</w:t>
            </w:r>
            <w:proofErr w:type="gramEnd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 tření, namáhání motorového oleje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94F0782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tlakové mazání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A4A1D9A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tlakové mazání z olejové skříně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5FF79D10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zubové olejové čerpadlo, seřízení tlaku oleje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3CAAD27A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čističe </w:t>
            </w:r>
            <w:proofErr w:type="gram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oleje - obtokové</w:t>
            </w:r>
            <w:proofErr w:type="gramEnd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 a </w:t>
            </w:r>
            <w:proofErr w:type="spell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plnoprůtokové</w:t>
            </w:r>
            <w:proofErr w:type="spellEnd"/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4C3D3E87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speciální druhy čističů oleje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04519319" w14:textId="77777777" w:rsidR="007A1748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chlazení oleje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78EF0512" w14:textId="698A93B6" w:rsidR="00640E65" w:rsidRPr="007A1748" w:rsidRDefault="00640E65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mazání dvoudobých motorů</w:t>
            </w:r>
          </w:p>
          <w:p w14:paraId="6623FEEE" w14:textId="05F24BA5" w:rsidR="00640E65" w:rsidRPr="00EC5A63" w:rsidRDefault="00640E65" w:rsidP="007A1748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635CF97" w:rsidR="008E182C" w:rsidRPr="003C7D8F" w:rsidRDefault="00690E0F" w:rsidP="008E182C">
            <w:r>
              <w:t>Září-Říjen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5A23" w14:textId="77777777" w:rsidR="006B17EE" w:rsidRDefault="00C85049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A770D">
              <w:rPr>
                <w:b/>
                <w:bCs/>
                <w:sz w:val="20"/>
                <w:szCs w:val="20"/>
                <w:lang w:eastAsia="cs-CZ"/>
              </w:rPr>
              <w:t>35</w:t>
            </w:r>
          </w:p>
          <w:p w14:paraId="307472DF" w14:textId="77777777" w:rsidR="007A770D" w:rsidRDefault="007A770D" w:rsidP="007A770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  <w:p w14:paraId="65F4692F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1497281A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8</w:t>
            </w:r>
          </w:p>
          <w:p w14:paraId="007F809C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5956953E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1B597406" w14:textId="7EE83BB3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6</w:t>
            </w:r>
          </w:p>
          <w:p w14:paraId="4E53B342" w14:textId="7DE18D52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6</w:t>
            </w:r>
          </w:p>
          <w:p w14:paraId="28AF0ADE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751F8D56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1C19D8CF" w14:textId="11D0F809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8</w:t>
            </w:r>
          </w:p>
          <w:p w14:paraId="18C82CD7" w14:textId="526CF71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39501608" w14:textId="0DBE037D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3</w:t>
            </w:r>
          </w:p>
          <w:p w14:paraId="4D9877B9" w14:textId="6D35DF94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46CF15C5" w14:textId="1182FAB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68D8F148" w14:textId="411DAE39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2</w:t>
            </w:r>
          </w:p>
          <w:p w14:paraId="2AB18B90" w14:textId="7843D865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5DD186A9" w14:textId="26A76A71" w:rsidR="007A770D" w:rsidRDefault="00690E0F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1</w:t>
            </w:r>
          </w:p>
          <w:p w14:paraId="46D0FD37" w14:textId="5A8F114D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>1</w:t>
            </w:r>
          </w:p>
          <w:p w14:paraId="44A8082F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5182B0EA" w14:textId="77777777" w:rsid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0B3FC0DB" w14:textId="7D4EC258" w:rsidR="007A770D" w:rsidRPr="007A770D" w:rsidRDefault="007A770D" w:rsidP="007A770D">
            <w:pPr>
              <w:spacing w:after="0"/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68EF" w14:textId="77777777" w:rsidR="00B209F2" w:rsidRDefault="00B209F2" w:rsidP="00B209F2">
            <w:r>
              <w:t xml:space="preserve">Výklad </w:t>
            </w:r>
          </w:p>
          <w:p w14:paraId="46746301" w14:textId="77777777" w:rsidR="00B209F2" w:rsidRDefault="00B209F2" w:rsidP="00B209F2">
            <w:r>
              <w:t xml:space="preserve">Instruktáž </w:t>
            </w:r>
          </w:p>
          <w:p w14:paraId="27D63F57" w14:textId="7A06F075" w:rsidR="006B17EE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8C1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4C1F7E0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148C5C5" w14:textId="7EAA2F6A" w:rsidR="006B17EE" w:rsidRPr="003C7D8F" w:rsidRDefault="006B17EE" w:rsidP="008E182C"/>
        </w:tc>
      </w:tr>
      <w:tr w:rsidR="006B17EE" w:rsidRPr="003C7D8F" w14:paraId="286E4895" w14:textId="77777777" w:rsidTr="00076496">
        <w:trPr>
          <w:trHeight w:val="105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FE35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lastRenderedPageBreak/>
              <w:t>Chlazení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31C15DF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</w:rPr>
            </w:pPr>
          </w:p>
          <w:p w14:paraId="1956CA91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chlazení vzduchem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0DDAF791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chlazení kapalinou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18621E9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termosifonové chlazení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A997EC4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chlazení s nuceným oběhem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5416A432" w14:textId="11D9C64F" w:rsidR="00076496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části kapalinového chlazení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275B0A63" w14:textId="71F52292" w:rsidR="006B17EE" w:rsidRPr="00EC5A63" w:rsidRDefault="006B17EE" w:rsidP="008E182C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5FE5B97F" w:rsidR="006B17EE" w:rsidRPr="006B17EE" w:rsidRDefault="00690E0F" w:rsidP="008E182C">
            <w:r>
              <w:t>Říjen-Listopad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BA0F" w14:textId="29C32C2B" w:rsidR="006B17EE" w:rsidRDefault="00076496" w:rsidP="00F122A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F122AB">
              <w:rPr>
                <w:b/>
                <w:bCs/>
                <w:sz w:val="20"/>
                <w:szCs w:val="20"/>
                <w:lang w:eastAsia="cs-CZ"/>
              </w:rPr>
              <w:t>3</w:t>
            </w:r>
            <w:r w:rsidR="00C85049" w:rsidRPr="00F122AB">
              <w:rPr>
                <w:b/>
                <w:bCs/>
                <w:sz w:val="20"/>
                <w:szCs w:val="20"/>
                <w:lang w:eastAsia="cs-CZ"/>
              </w:rPr>
              <w:t>1</w:t>
            </w:r>
          </w:p>
          <w:p w14:paraId="3F823208" w14:textId="00C63088" w:rsidR="00F122AB" w:rsidRDefault="00F122AB" w:rsidP="00F122A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  <w:p w14:paraId="4E4079CB" w14:textId="306B693A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7D1FD237" w14:textId="51D14A7F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BA342EA" w14:textId="314AD604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F011B1E" w14:textId="087A0234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BB33020" w14:textId="66C0CEE0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12</w:t>
            </w:r>
          </w:p>
          <w:p w14:paraId="3AF69ADA" w14:textId="219F6C52" w:rsid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C0B586E" w14:textId="35F3387F" w:rsidR="00F122AB" w:rsidRPr="00F122AB" w:rsidRDefault="00F122AB" w:rsidP="00F12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12</w:t>
            </w:r>
          </w:p>
          <w:p w14:paraId="48BCC49D" w14:textId="070B8AAA" w:rsidR="006B17EE" w:rsidRPr="00F122AB" w:rsidRDefault="006B17EE" w:rsidP="00F122A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4E4" w14:textId="77777777" w:rsidR="00B209F2" w:rsidRDefault="00B209F2" w:rsidP="00B209F2">
            <w:r>
              <w:t xml:space="preserve">Výklad </w:t>
            </w:r>
          </w:p>
          <w:p w14:paraId="2706C454" w14:textId="77777777" w:rsidR="00B209F2" w:rsidRDefault="00B209F2" w:rsidP="00B209F2">
            <w:r>
              <w:t xml:space="preserve">Instruktáž </w:t>
            </w:r>
          </w:p>
          <w:p w14:paraId="0CCF9BD9" w14:textId="49A69884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E92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20139E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39A7B06" w14:textId="5FA9647E" w:rsidR="006B17EE" w:rsidRPr="003C7D8F" w:rsidRDefault="006B17EE" w:rsidP="008E182C"/>
        </w:tc>
      </w:tr>
      <w:tr w:rsidR="006B17EE" w:rsidRPr="003C7D8F" w14:paraId="057D9258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CF85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t>Paliva a spalování motorů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30D6615F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</w:rPr>
            </w:pPr>
          </w:p>
          <w:p w14:paraId="2A6A17F1" w14:textId="725FAF23" w:rsidR="00076496" w:rsidRPr="007A1748" w:rsidRDefault="00076496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palivová soustava, údržba</w:t>
            </w:r>
          </w:p>
          <w:p w14:paraId="06F37E1C" w14:textId="157497AD" w:rsidR="006B17EE" w:rsidRPr="00EC5A63" w:rsidRDefault="006B17EE" w:rsidP="008E182C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1537FAC7" w:rsidR="006B17EE" w:rsidRPr="006B17EE" w:rsidRDefault="00690E0F" w:rsidP="008E182C">
            <w:r>
              <w:t>Listopad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5578" w14:textId="77777777" w:rsidR="006B17EE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42</w:t>
            </w:r>
          </w:p>
          <w:p w14:paraId="2E294756" w14:textId="77777777" w:rsidR="00F122AB" w:rsidRDefault="00F122AB" w:rsidP="00F122AB">
            <w:pPr>
              <w:spacing w:after="0"/>
              <w:jc w:val="center"/>
              <w:rPr>
                <w:b/>
                <w:bCs/>
              </w:rPr>
            </w:pPr>
          </w:p>
          <w:p w14:paraId="5B69C029" w14:textId="74A4D24F" w:rsidR="00F122AB" w:rsidRPr="00F122AB" w:rsidRDefault="00F122AB" w:rsidP="00F122AB">
            <w:pPr>
              <w:spacing w:after="0"/>
              <w:jc w:val="center"/>
            </w:pPr>
            <w: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DB0" w14:textId="77777777" w:rsidR="00B209F2" w:rsidRDefault="00B209F2" w:rsidP="00B209F2">
            <w:r>
              <w:t xml:space="preserve">Výklad </w:t>
            </w:r>
          </w:p>
          <w:p w14:paraId="0F11A609" w14:textId="77777777" w:rsidR="00B209F2" w:rsidRDefault="00B209F2" w:rsidP="00B209F2">
            <w:r>
              <w:t xml:space="preserve">Instruktáž </w:t>
            </w:r>
          </w:p>
          <w:p w14:paraId="5AFE2A4E" w14:textId="331B6CBB" w:rsidR="006B17EE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9787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0CAD2F5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3A9D5D7" w14:textId="7332B110" w:rsidR="006B17EE" w:rsidRPr="003C7D8F" w:rsidRDefault="006B17EE" w:rsidP="008E182C"/>
        </w:tc>
      </w:tr>
      <w:tr w:rsidR="006B17EE" w:rsidRPr="003C7D8F" w14:paraId="45C58AC3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015" w14:textId="77777777" w:rsidR="006B17EE" w:rsidRPr="007A1748" w:rsidRDefault="00076496" w:rsidP="007A1748">
            <w:pPr>
              <w:pStyle w:val="Odstavecseseznamem"/>
              <w:framePr w:hSpace="0" w:wrap="auto" w:vAnchor="margin" w:hAnchor="text" w:yAlign="inline"/>
              <w:rPr>
                <w:rStyle w:val="eop"/>
                <w:rFonts w:eastAsia="Franklin Gothic Book" w:cs="Franklin Gothic Book"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Karburátory</w:t>
            </w:r>
            <w:r w:rsidRPr="007A1748">
              <w:rPr>
                <w:rStyle w:val="eop"/>
                <w:rFonts w:ascii="Franklin Gothic Book" w:hAnsi="Franklin Gothic Book"/>
                <w:color w:val="000000"/>
                <w:szCs w:val="20"/>
                <w:shd w:val="clear" w:color="auto" w:fill="FFFFFF"/>
              </w:rPr>
              <w:t> </w:t>
            </w:r>
          </w:p>
          <w:p w14:paraId="1F76D209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  <w:rFonts w:eastAsia="Franklin Gothic Book" w:cs="Franklin Gothic Book"/>
                <w:szCs w:val="20"/>
              </w:rPr>
            </w:pPr>
          </w:p>
          <w:p w14:paraId="06D4831E" w14:textId="77777777" w:rsidR="007A1748" w:rsidRPr="007A1748" w:rsidRDefault="007A1748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r</w:t>
            </w:r>
            <w:r w:rsidR="00076496" w:rsidRPr="007A1748">
              <w:rPr>
                <w:rStyle w:val="normaltextrun"/>
                <w:rFonts w:ascii="Franklin Gothic Book" w:hAnsi="Franklin Gothic Book"/>
                <w:szCs w:val="20"/>
              </w:rPr>
              <w:t>ozdělení karburátorů</w:t>
            </w:r>
            <w:r w:rsidR="00076496"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1A9EA42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karburátory se škrtící klapkou –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02331ABB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funkční soustavy karburátorů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77BE266B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funkční sousta – volnoběh a hlavní systém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0447E269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funkční soustava – akcelerační pumpička, </w:t>
            </w:r>
            <w:proofErr w:type="spell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obohacovač</w:t>
            </w:r>
            <w:proofErr w:type="spellEnd"/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1DB8F1F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funkční soustava – systém studeného startu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3C9A7E94" w14:textId="13B13F71" w:rsidR="00076496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elektronicky řízené karburátory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252E226A" w14:textId="00837D20" w:rsidR="00076496" w:rsidRPr="00EC5A63" w:rsidRDefault="00076496" w:rsidP="008E182C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8289DC5" w:rsidR="005D1162" w:rsidRPr="003C7D8F" w:rsidRDefault="00690E0F" w:rsidP="008E182C">
            <w:r>
              <w:t>Prosinec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49BF" w14:textId="732CABE6" w:rsidR="006B17EE" w:rsidRDefault="00F122AB" w:rsidP="00F122A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13CB7C4F" w14:textId="006CAFF4" w:rsidR="00F122AB" w:rsidRDefault="00F122AB" w:rsidP="00F122AB">
            <w:pPr>
              <w:spacing w:after="0"/>
              <w:jc w:val="center"/>
              <w:rPr>
                <w:b/>
                <w:bCs/>
              </w:rPr>
            </w:pPr>
          </w:p>
          <w:p w14:paraId="64A6E188" w14:textId="7F4223B1" w:rsidR="00F122AB" w:rsidRDefault="00F122AB" w:rsidP="00F122AB">
            <w:pPr>
              <w:spacing w:after="0"/>
              <w:jc w:val="center"/>
            </w:pPr>
            <w:r>
              <w:t>2</w:t>
            </w:r>
          </w:p>
          <w:p w14:paraId="276037A9" w14:textId="314419B3" w:rsidR="00F122AB" w:rsidRDefault="00F122AB" w:rsidP="00F122AB">
            <w:pPr>
              <w:spacing w:after="0"/>
              <w:jc w:val="center"/>
            </w:pPr>
          </w:p>
          <w:p w14:paraId="1C9AB08F" w14:textId="05901D70" w:rsidR="00F122AB" w:rsidRDefault="00F122AB" w:rsidP="00F122AB">
            <w:pPr>
              <w:spacing w:after="0"/>
              <w:jc w:val="center"/>
            </w:pPr>
            <w:r>
              <w:t>1</w:t>
            </w:r>
          </w:p>
          <w:p w14:paraId="04C61640" w14:textId="3E505072" w:rsidR="00F122AB" w:rsidRDefault="00F122AB" w:rsidP="00F122AB">
            <w:pPr>
              <w:spacing w:after="0"/>
              <w:jc w:val="center"/>
            </w:pPr>
          </w:p>
          <w:p w14:paraId="2A2AEBEC" w14:textId="43923C1E" w:rsidR="00F122AB" w:rsidRDefault="00F122AB" w:rsidP="00F122AB">
            <w:pPr>
              <w:spacing w:after="0"/>
              <w:jc w:val="center"/>
            </w:pPr>
            <w:r>
              <w:t>1</w:t>
            </w:r>
          </w:p>
          <w:p w14:paraId="5C192B8E" w14:textId="4CA8CC90" w:rsidR="00F122AB" w:rsidRDefault="00F122AB" w:rsidP="00F122AB">
            <w:pPr>
              <w:spacing w:after="0"/>
              <w:jc w:val="center"/>
            </w:pPr>
          </w:p>
          <w:p w14:paraId="02BC9253" w14:textId="77EFE694" w:rsidR="00F122AB" w:rsidRDefault="00F122AB" w:rsidP="00F122AB">
            <w:pPr>
              <w:spacing w:after="0"/>
              <w:jc w:val="center"/>
            </w:pPr>
            <w:r>
              <w:t>1</w:t>
            </w:r>
          </w:p>
          <w:p w14:paraId="496DA377" w14:textId="0E24F50F" w:rsidR="00F122AB" w:rsidRDefault="00F122AB" w:rsidP="00F122AB">
            <w:pPr>
              <w:spacing w:after="0"/>
              <w:jc w:val="center"/>
            </w:pPr>
          </w:p>
          <w:p w14:paraId="3AD9F859" w14:textId="57193523" w:rsidR="00F122AB" w:rsidRDefault="00F122AB" w:rsidP="00F122AB">
            <w:pPr>
              <w:spacing w:after="0"/>
              <w:jc w:val="center"/>
            </w:pPr>
          </w:p>
          <w:p w14:paraId="7D187280" w14:textId="109A7109" w:rsidR="00F122AB" w:rsidRDefault="00F122AB" w:rsidP="00F122AB">
            <w:pPr>
              <w:spacing w:after="0"/>
              <w:jc w:val="center"/>
            </w:pPr>
            <w:r>
              <w:t>1</w:t>
            </w:r>
          </w:p>
          <w:p w14:paraId="0FEF1EC5" w14:textId="637C1D64" w:rsidR="00F122AB" w:rsidRDefault="00F122AB" w:rsidP="00F122AB">
            <w:pPr>
              <w:spacing w:after="0"/>
              <w:jc w:val="center"/>
            </w:pPr>
          </w:p>
          <w:p w14:paraId="69A650B3" w14:textId="2C72E268" w:rsidR="00F122AB" w:rsidRPr="00F122AB" w:rsidRDefault="00F122AB" w:rsidP="00F122AB">
            <w:pPr>
              <w:spacing w:after="0"/>
              <w:jc w:val="center"/>
            </w:pPr>
            <w:r>
              <w:t>1</w:t>
            </w:r>
          </w:p>
          <w:p w14:paraId="66AF843B" w14:textId="77777777" w:rsidR="00F122AB" w:rsidRDefault="00F122AB" w:rsidP="00F122AB">
            <w:pPr>
              <w:spacing w:after="0"/>
              <w:jc w:val="center"/>
              <w:rPr>
                <w:b/>
                <w:bCs/>
              </w:rPr>
            </w:pPr>
          </w:p>
          <w:p w14:paraId="46B44B5E" w14:textId="4E648187" w:rsidR="00F122AB" w:rsidRPr="00F122AB" w:rsidRDefault="00F122AB" w:rsidP="00F122AB">
            <w:pPr>
              <w:spacing w:after="0"/>
              <w:jc w:val="center"/>
            </w:pPr>
            <w: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631" w14:textId="77777777" w:rsidR="00B209F2" w:rsidRDefault="00B209F2" w:rsidP="00B209F2">
            <w:r>
              <w:t xml:space="preserve">Výklad </w:t>
            </w:r>
          </w:p>
          <w:p w14:paraId="5103F560" w14:textId="77777777" w:rsidR="00B209F2" w:rsidRDefault="00B209F2" w:rsidP="00B209F2">
            <w:r>
              <w:t xml:space="preserve">Instruktáž </w:t>
            </w:r>
          </w:p>
          <w:p w14:paraId="0DBC3DE7" w14:textId="1FE939F8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4B2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55B71586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099F77DA" w14:textId="480CAB7D" w:rsidR="006B17EE" w:rsidRPr="003C7D8F" w:rsidRDefault="006B17EE" w:rsidP="008E182C"/>
        </w:tc>
      </w:tr>
      <w:tr w:rsidR="006B17EE" w:rsidRPr="003C7D8F" w14:paraId="1E09082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FF4C" w14:textId="474D79F0" w:rsidR="007A1748" w:rsidRPr="007A1748" w:rsidRDefault="00076496" w:rsidP="00F122AB">
            <w:pPr>
              <w:pStyle w:val="Odstavecseseznamem"/>
              <w:framePr w:hSpace="0" w:wrap="auto" w:vAnchor="margin" w:hAnchor="text" w:yAlign="inline"/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t>Vstřikovací systémy zážehových motorů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71292FF2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>
              <w:rPr>
                <w:rStyle w:val="normaltextrun"/>
                <w:rFonts w:ascii="Franklin Gothic Book" w:hAnsi="Franklin Gothic Book"/>
                <w:szCs w:val="20"/>
              </w:rPr>
              <w:t>vícebodové kontinuální bez elektronického řízení</w:t>
            </w:r>
            <w:r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4C8AE34E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vícebodové kontinuální elektronicky řízené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3E9C602E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jednobodové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283D718D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vícebodové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41DA4FA3" w14:textId="76D36E5A" w:rsidR="00076496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přímé vstřikování</w:t>
            </w:r>
          </w:p>
          <w:p w14:paraId="1BF38DB1" w14:textId="55C2768A" w:rsidR="006B17EE" w:rsidRPr="00EC5A63" w:rsidRDefault="006B17EE" w:rsidP="008E182C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6C3D70BF" w:rsidR="006B17EE" w:rsidRPr="003C7D8F" w:rsidRDefault="00690E0F" w:rsidP="008E182C">
            <w:r>
              <w:t>Prosinec</w:t>
            </w:r>
            <w:r w:rsidR="001916D2">
              <w:t>-Leden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5185" w14:textId="77777777" w:rsidR="006B17EE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42</w:t>
            </w:r>
          </w:p>
          <w:p w14:paraId="334CD21F" w14:textId="024BCD4C" w:rsidR="00F122AB" w:rsidRDefault="00F122AB" w:rsidP="00F122AB">
            <w:pPr>
              <w:spacing w:after="0"/>
              <w:jc w:val="center"/>
              <w:rPr>
                <w:b/>
                <w:bCs/>
              </w:rPr>
            </w:pPr>
          </w:p>
          <w:p w14:paraId="3ECD68BB" w14:textId="1800DF09" w:rsidR="00F122AB" w:rsidRDefault="00F122AB" w:rsidP="00F122AB">
            <w:pPr>
              <w:spacing w:after="0"/>
              <w:jc w:val="center"/>
            </w:pPr>
            <w:r>
              <w:t>6</w:t>
            </w:r>
          </w:p>
          <w:p w14:paraId="7479113E" w14:textId="63976178" w:rsidR="00F122AB" w:rsidRDefault="00F122AB" w:rsidP="00F122AB">
            <w:pPr>
              <w:spacing w:after="0"/>
              <w:jc w:val="center"/>
            </w:pPr>
          </w:p>
          <w:p w14:paraId="418332CD" w14:textId="0CFDA9CC" w:rsidR="00F122AB" w:rsidRDefault="00F122AB" w:rsidP="00F122AB">
            <w:pPr>
              <w:spacing w:after="0"/>
              <w:jc w:val="center"/>
            </w:pPr>
            <w:r>
              <w:t>6</w:t>
            </w:r>
          </w:p>
          <w:p w14:paraId="7A67A75C" w14:textId="758C73B9" w:rsidR="00F122AB" w:rsidRDefault="00F122AB" w:rsidP="00F122AB">
            <w:pPr>
              <w:spacing w:after="0"/>
              <w:jc w:val="center"/>
            </w:pPr>
          </w:p>
          <w:p w14:paraId="2840716D" w14:textId="4B4C27C2" w:rsidR="00F122AB" w:rsidRDefault="00F122AB" w:rsidP="00F122AB">
            <w:pPr>
              <w:spacing w:after="0"/>
              <w:jc w:val="center"/>
            </w:pPr>
          </w:p>
          <w:p w14:paraId="439E0A0E" w14:textId="5FEB71D3" w:rsidR="00F122AB" w:rsidRDefault="00F122AB" w:rsidP="00F122AB">
            <w:pPr>
              <w:spacing w:after="0"/>
              <w:jc w:val="center"/>
            </w:pPr>
            <w:r>
              <w:t>6</w:t>
            </w:r>
          </w:p>
          <w:p w14:paraId="667A844A" w14:textId="6A11E426" w:rsidR="00F122AB" w:rsidRDefault="00F122AB" w:rsidP="00F122AB">
            <w:pPr>
              <w:spacing w:after="0"/>
              <w:jc w:val="center"/>
            </w:pPr>
            <w:r>
              <w:t>12</w:t>
            </w:r>
          </w:p>
          <w:p w14:paraId="5A608B0D" w14:textId="1335156C" w:rsidR="00F122AB" w:rsidRPr="00F122AB" w:rsidRDefault="00F122AB" w:rsidP="00F122AB">
            <w:pPr>
              <w:spacing w:after="0"/>
              <w:jc w:val="center"/>
            </w:pPr>
            <w: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1A6" w14:textId="77777777" w:rsidR="00B209F2" w:rsidRDefault="00B209F2" w:rsidP="00B209F2">
            <w:r>
              <w:t xml:space="preserve">Výklad </w:t>
            </w:r>
          </w:p>
          <w:p w14:paraId="77056A2C" w14:textId="77777777" w:rsidR="00B209F2" w:rsidRDefault="00B209F2" w:rsidP="00B209F2">
            <w:r>
              <w:t xml:space="preserve">Instruktáž </w:t>
            </w:r>
          </w:p>
          <w:p w14:paraId="44C36629" w14:textId="25C71757" w:rsidR="006B17EE" w:rsidRPr="003C7D8F" w:rsidRDefault="00B209F2" w:rsidP="00B209F2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CBE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4157C5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7331714" w14:textId="73C86493" w:rsidR="006B17EE" w:rsidRPr="003C7D8F" w:rsidRDefault="006B17EE" w:rsidP="008E182C"/>
        </w:tc>
      </w:tr>
      <w:tr w:rsidR="006B17EE" w:rsidRPr="003C7D8F" w14:paraId="28AA0AC1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3B1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lastRenderedPageBreak/>
              <w:t>Vstřikovací systémy vznětových motor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573AE841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</w:rPr>
            </w:pPr>
          </w:p>
          <w:p w14:paraId="43BE9183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řízení mechanické a elektronické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C34814D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soustavy s řadovým čerpadlem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59A3CCE5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soustavy s rotačním čerpadlem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5D4A053D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soustavy čerpadlo-tryska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0F108236" w14:textId="4BA392F8" w:rsidR="00076496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soustavy </w:t>
            </w:r>
            <w:proofErr w:type="spell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Common</w:t>
            </w:r>
            <w:proofErr w:type="spellEnd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 xml:space="preserve"> </w:t>
            </w:r>
            <w:proofErr w:type="spellStart"/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Rail</w:t>
            </w:r>
            <w:proofErr w:type="spellEnd"/>
          </w:p>
          <w:p w14:paraId="72817437" w14:textId="38981E74" w:rsidR="006B17EE" w:rsidRPr="00EC5A63" w:rsidRDefault="006B17EE" w:rsidP="008E182C">
            <w:pPr>
              <w:rPr>
                <w:rFonts w:eastAsiaTheme="majorEastAsia" w:cstheme="majorBidi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4D0DB4E" w:rsidR="006B17EE" w:rsidRPr="003C7D8F" w:rsidRDefault="00690E0F" w:rsidP="008E182C">
            <w:r>
              <w:t>Leden</w:t>
            </w:r>
            <w:r w:rsidR="001916D2">
              <w:t>-Únor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D2BD" w14:textId="07D4F413" w:rsidR="006B17EE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48</w:t>
            </w:r>
          </w:p>
          <w:p w14:paraId="0FA42AFD" w14:textId="2811D439" w:rsidR="004B72C4" w:rsidRDefault="004B72C4" w:rsidP="00F122AB">
            <w:pPr>
              <w:spacing w:after="0"/>
              <w:jc w:val="center"/>
              <w:rPr>
                <w:b/>
                <w:bCs/>
              </w:rPr>
            </w:pPr>
          </w:p>
          <w:p w14:paraId="4F075DE8" w14:textId="68AA66E5" w:rsidR="004B72C4" w:rsidRDefault="004B72C4" w:rsidP="00F122AB">
            <w:pPr>
              <w:spacing w:after="0"/>
              <w:jc w:val="center"/>
              <w:rPr>
                <w:b/>
                <w:bCs/>
              </w:rPr>
            </w:pPr>
          </w:p>
          <w:p w14:paraId="6C3A4252" w14:textId="31290824" w:rsidR="004B72C4" w:rsidRDefault="004B72C4" w:rsidP="00F122AB">
            <w:pPr>
              <w:spacing w:after="0"/>
              <w:jc w:val="center"/>
            </w:pPr>
            <w:r>
              <w:t>4</w:t>
            </w:r>
          </w:p>
          <w:p w14:paraId="384FDBEB" w14:textId="6AB49B56" w:rsidR="004B72C4" w:rsidRDefault="004B72C4" w:rsidP="00F122AB">
            <w:pPr>
              <w:spacing w:after="0"/>
              <w:jc w:val="center"/>
            </w:pPr>
          </w:p>
          <w:p w14:paraId="2DB831B2" w14:textId="0587432F" w:rsidR="004B72C4" w:rsidRDefault="004B72C4" w:rsidP="00F122AB">
            <w:pPr>
              <w:spacing w:after="0"/>
              <w:jc w:val="center"/>
            </w:pPr>
            <w:r>
              <w:t>10</w:t>
            </w:r>
          </w:p>
          <w:p w14:paraId="47002F7A" w14:textId="281ECFC9" w:rsidR="004B72C4" w:rsidRDefault="004B72C4" w:rsidP="00F122AB">
            <w:pPr>
              <w:spacing w:after="0"/>
              <w:jc w:val="center"/>
            </w:pPr>
            <w:r>
              <w:t>10</w:t>
            </w:r>
          </w:p>
          <w:p w14:paraId="04F8F215" w14:textId="5D6BC38E" w:rsidR="004B72C4" w:rsidRDefault="004B72C4" w:rsidP="00F122AB">
            <w:pPr>
              <w:spacing w:after="0"/>
              <w:jc w:val="center"/>
            </w:pPr>
          </w:p>
          <w:p w14:paraId="0A39F3B5" w14:textId="4760A121" w:rsidR="004B72C4" w:rsidRDefault="004B72C4" w:rsidP="00F122AB">
            <w:pPr>
              <w:spacing w:after="0"/>
              <w:jc w:val="center"/>
            </w:pPr>
            <w:r>
              <w:t>1</w:t>
            </w:r>
            <w:r w:rsidR="00AA5833">
              <w:t>0</w:t>
            </w:r>
          </w:p>
          <w:p w14:paraId="00C00459" w14:textId="6173811A" w:rsidR="004B72C4" w:rsidRDefault="004B72C4" w:rsidP="00F122AB">
            <w:pPr>
              <w:spacing w:after="0"/>
              <w:jc w:val="center"/>
            </w:pPr>
          </w:p>
          <w:p w14:paraId="272CBA2F" w14:textId="150DC3DD" w:rsidR="004B72C4" w:rsidRPr="004B72C4" w:rsidRDefault="004B72C4" w:rsidP="00F122AB">
            <w:pPr>
              <w:spacing w:after="0"/>
              <w:jc w:val="center"/>
            </w:pPr>
            <w:r>
              <w:t>1</w:t>
            </w:r>
            <w:r w:rsidR="00AA5833">
              <w:t>4</w:t>
            </w:r>
          </w:p>
          <w:p w14:paraId="70B8311B" w14:textId="3ED50FEC" w:rsidR="006B17EE" w:rsidRPr="00F122AB" w:rsidRDefault="006B17EE" w:rsidP="00F122AB">
            <w:pPr>
              <w:spacing w:after="0"/>
              <w:rPr>
                <w:b/>
                <w:bCs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810" w14:textId="77777777" w:rsidR="00B209F2" w:rsidRDefault="00B209F2" w:rsidP="00B209F2">
            <w:r>
              <w:t xml:space="preserve">Výklad </w:t>
            </w:r>
          </w:p>
          <w:p w14:paraId="51FD5C5E" w14:textId="77777777" w:rsidR="00B209F2" w:rsidRDefault="00B209F2" w:rsidP="00B209F2">
            <w:r>
              <w:t xml:space="preserve">Instruktáž </w:t>
            </w:r>
          </w:p>
          <w:p w14:paraId="43C04535" w14:textId="7FCD540B" w:rsidR="006B17EE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1F6C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35AF39A4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22BE2D6" w14:textId="3DEC7CA3" w:rsidR="006B17EE" w:rsidRPr="003C7D8F" w:rsidRDefault="006B17EE" w:rsidP="008E182C"/>
        </w:tc>
      </w:tr>
      <w:tr w:rsidR="00076496" w:rsidRPr="003C7D8F" w14:paraId="5DD7D0EE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FBC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t>Systémy pro snížení škodlivin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2E107B97" w14:textId="77777777" w:rsidR="007A1748" w:rsidRPr="007A1748" w:rsidRDefault="007A1748" w:rsidP="007A1748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rPr>
                <w:rStyle w:val="eop"/>
              </w:rPr>
            </w:pPr>
          </w:p>
          <w:p w14:paraId="17F1604D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katalyzátory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510D2C6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systémy sekundárního vzduchu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634F42B7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rStyle w:val="eop"/>
              </w:r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systémy recyklace výfukových plynů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9951F4E" w14:textId="1EA96332" w:rsidR="00076496" w:rsidRPr="007A1748" w:rsidRDefault="00076496" w:rsidP="008E182C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systémy EOBD</w:t>
            </w:r>
          </w:p>
          <w:p w14:paraId="676175C8" w14:textId="77777777" w:rsidR="00076496" w:rsidRDefault="00076496" w:rsidP="008E182C">
            <w:pPr>
              <w:rPr>
                <w:rStyle w:val="normaltextrun"/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211" w14:textId="17460761" w:rsidR="00076496" w:rsidRPr="003C7D8F" w:rsidRDefault="00690E0F" w:rsidP="008E182C">
            <w:r>
              <w:t>Únor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072" w14:textId="77777777" w:rsidR="00AA5833" w:rsidRDefault="00076496" w:rsidP="00AA5833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42</w:t>
            </w:r>
          </w:p>
          <w:p w14:paraId="61F10BB6" w14:textId="77777777" w:rsidR="00AA5833" w:rsidRDefault="00AA5833" w:rsidP="00AA5833">
            <w:pPr>
              <w:spacing w:after="0"/>
              <w:jc w:val="center"/>
            </w:pPr>
          </w:p>
          <w:p w14:paraId="7EE1C19C" w14:textId="4024A3A6" w:rsidR="00AA5833" w:rsidRDefault="00AA5833" w:rsidP="00AA5833">
            <w:pPr>
              <w:spacing w:after="0"/>
              <w:jc w:val="center"/>
            </w:pPr>
            <w:r>
              <w:t>10</w:t>
            </w:r>
          </w:p>
          <w:p w14:paraId="180B69C0" w14:textId="08E4A978" w:rsidR="00AA5833" w:rsidRDefault="00AA5833" w:rsidP="00AA5833">
            <w:pPr>
              <w:spacing w:after="0"/>
              <w:jc w:val="center"/>
            </w:pPr>
          </w:p>
          <w:p w14:paraId="47461558" w14:textId="14700D4B" w:rsidR="00AA5833" w:rsidRDefault="00AA5833" w:rsidP="00AA5833">
            <w:pPr>
              <w:spacing w:after="0"/>
              <w:jc w:val="center"/>
            </w:pPr>
            <w:r>
              <w:t>7</w:t>
            </w:r>
          </w:p>
          <w:p w14:paraId="15210367" w14:textId="2E8C3CAB" w:rsidR="00AA5833" w:rsidRDefault="00AA5833" w:rsidP="00AA5833">
            <w:pPr>
              <w:spacing w:after="0"/>
              <w:jc w:val="center"/>
            </w:pPr>
          </w:p>
          <w:p w14:paraId="55003314" w14:textId="2879D64F" w:rsidR="00AA5833" w:rsidRDefault="00AA5833" w:rsidP="00AA5833">
            <w:pPr>
              <w:spacing w:after="0"/>
              <w:jc w:val="center"/>
            </w:pPr>
            <w:r>
              <w:t>10</w:t>
            </w:r>
          </w:p>
          <w:p w14:paraId="651F658B" w14:textId="195F08FA" w:rsidR="00AA5833" w:rsidRDefault="00AA5833" w:rsidP="00AA5833">
            <w:pPr>
              <w:spacing w:after="0"/>
              <w:jc w:val="center"/>
            </w:pPr>
            <w:r>
              <w:t>15</w:t>
            </w:r>
          </w:p>
          <w:p w14:paraId="4354CC0B" w14:textId="775B2685" w:rsidR="00AA5833" w:rsidRPr="00AA5833" w:rsidRDefault="00AA5833" w:rsidP="00AA5833">
            <w:pPr>
              <w:spacing w:after="0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D24" w14:textId="77777777" w:rsidR="00B209F2" w:rsidRDefault="00B209F2" w:rsidP="00B209F2">
            <w:r>
              <w:t xml:space="preserve">Výklad </w:t>
            </w:r>
          </w:p>
          <w:p w14:paraId="4A18AE71" w14:textId="77777777" w:rsidR="00B209F2" w:rsidRDefault="00B209F2" w:rsidP="00B209F2">
            <w:r>
              <w:t xml:space="preserve">Instruktáž </w:t>
            </w:r>
          </w:p>
          <w:p w14:paraId="2724A1FB" w14:textId="2FE90004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664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11248DB1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366E7CF" w14:textId="77777777" w:rsidR="00076496" w:rsidRPr="003C7D8F" w:rsidRDefault="00076496" w:rsidP="008E182C"/>
        </w:tc>
      </w:tr>
      <w:tr w:rsidR="00076496" w:rsidRPr="003C7D8F" w14:paraId="38CD247B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E12" w14:textId="5E793CD5" w:rsidR="00076496" w:rsidRPr="007A1748" w:rsidRDefault="00076496" w:rsidP="007A1748">
            <w:pPr>
              <w:pStyle w:val="Odstavecseseznamem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</w:pPr>
            <w:r w:rsidRPr="007A1748"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Zvyšování výkonu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651" w14:textId="44B1EF2E" w:rsidR="00076496" w:rsidRPr="003C7D8F" w:rsidRDefault="00690E0F" w:rsidP="008E182C">
            <w:r>
              <w:t>Únor-Březen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9BB" w14:textId="5A85541D" w:rsidR="00076496" w:rsidRPr="00F122AB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160" w14:textId="77777777" w:rsidR="00B209F2" w:rsidRDefault="00B209F2" w:rsidP="00B209F2">
            <w:r>
              <w:t xml:space="preserve">Výklad </w:t>
            </w:r>
          </w:p>
          <w:p w14:paraId="343549AE" w14:textId="77777777" w:rsidR="00B209F2" w:rsidRDefault="00B209F2" w:rsidP="00B209F2">
            <w:r>
              <w:t xml:space="preserve">Instruktáž </w:t>
            </w:r>
          </w:p>
          <w:p w14:paraId="20D53FA4" w14:textId="7B586ED3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E17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15E1A6F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2FF72EDA" w14:textId="77777777" w:rsidR="00076496" w:rsidRPr="003C7D8F" w:rsidRDefault="00076496" w:rsidP="008E182C"/>
        </w:tc>
      </w:tr>
      <w:tr w:rsidR="00076496" w:rsidRPr="003C7D8F" w14:paraId="287F527F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6EB" w14:textId="3F4BF3B4" w:rsidR="00076496" w:rsidRDefault="00076496" w:rsidP="007A1748">
            <w:pPr>
              <w:pStyle w:val="Odstavecseseznamem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Větrání, vytápění, klimatizace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817" w14:textId="200BBF32" w:rsidR="00076496" w:rsidRPr="003C7D8F" w:rsidRDefault="00690E0F" w:rsidP="008E182C">
            <w:r>
              <w:t>Březen-Duben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16E" w14:textId="2DFA55B5" w:rsidR="00076496" w:rsidRPr="00F122AB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356" w14:textId="77777777" w:rsidR="00B209F2" w:rsidRDefault="00B209F2" w:rsidP="00B209F2">
            <w:r>
              <w:t xml:space="preserve">Výklad </w:t>
            </w:r>
          </w:p>
          <w:p w14:paraId="2DF42A44" w14:textId="77777777" w:rsidR="00B209F2" w:rsidRDefault="00B209F2" w:rsidP="00B209F2">
            <w:r>
              <w:t xml:space="preserve">Instruktáž </w:t>
            </w:r>
          </w:p>
          <w:p w14:paraId="3653CFD8" w14:textId="0B064C3F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B9C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3BAF401B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85964DD" w14:textId="77777777" w:rsidR="00076496" w:rsidRPr="003C7D8F" w:rsidRDefault="00076496" w:rsidP="008E182C"/>
        </w:tc>
      </w:tr>
      <w:tr w:rsidR="00076496" w:rsidRPr="003C7D8F" w14:paraId="789F447F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C32" w14:textId="77777777" w:rsidR="007A1748" w:rsidRPr="007A1748" w:rsidRDefault="00076496" w:rsidP="008E182C">
            <w:pPr>
              <w:pStyle w:val="Odstavecseseznamem"/>
              <w:framePr w:hSpace="0" w:wrap="auto" w:vAnchor="margin" w:hAnchor="text" w:yAlign="inline"/>
              <w:rPr>
                <w:rStyle w:val="eop"/>
              </w:rPr>
            </w:pPr>
            <w:r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t>Diagnostika elektrických a elektronických zařízení motorů</w:t>
            </w:r>
            <w:r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11B3577D" w14:textId="78389D0C" w:rsidR="00076496" w:rsidRPr="007A1748" w:rsidRDefault="00076496" w:rsidP="007A1748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</w:pPr>
            <w:r w:rsidRPr="007A1748">
              <w:rPr>
                <w:rStyle w:val="normaltextrun"/>
                <w:rFonts w:ascii="Franklin Gothic Book" w:hAnsi="Franklin Gothic Book"/>
                <w:szCs w:val="20"/>
              </w:rPr>
              <w:t>manipulace s přístroji ATAL a KTS, popř. s jinými</w:t>
            </w:r>
            <w:r w:rsidRPr="007A1748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378C8E4E" w14:textId="77777777" w:rsidR="00076496" w:rsidRDefault="00076496" w:rsidP="008E182C">
            <w:pPr>
              <w:rPr>
                <w:rStyle w:val="normaltextrun"/>
                <w:rFonts w:ascii="Franklin Gothic Book" w:hAnsi="Franklin Gothic Book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AB5" w14:textId="643712A8" w:rsidR="00076496" w:rsidRPr="003C7D8F" w:rsidRDefault="00F06798" w:rsidP="008E182C">
            <w:r>
              <w:t>Duben-Květen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22B" w14:textId="77777777" w:rsidR="00076496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54</w:t>
            </w:r>
          </w:p>
          <w:p w14:paraId="687F49C8" w14:textId="77777777" w:rsidR="00AA5833" w:rsidRDefault="00AA5833" w:rsidP="00F122AB">
            <w:pPr>
              <w:spacing w:after="0"/>
              <w:jc w:val="center"/>
              <w:rPr>
                <w:b/>
                <w:bCs/>
              </w:rPr>
            </w:pPr>
          </w:p>
          <w:p w14:paraId="512B0F3F" w14:textId="77777777" w:rsidR="00AA5833" w:rsidRDefault="00AA5833" w:rsidP="00F122AB">
            <w:pPr>
              <w:spacing w:after="0"/>
              <w:jc w:val="center"/>
              <w:rPr>
                <w:b/>
                <w:bCs/>
              </w:rPr>
            </w:pPr>
          </w:p>
          <w:p w14:paraId="6AD95975" w14:textId="794181AB" w:rsidR="00AA5833" w:rsidRPr="00AA5833" w:rsidRDefault="00AA5833" w:rsidP="00F122AB">
            <w:pPr>
              <w:spacing w:after="0"/>
              <w:jc w:val="center"/>
            </w:pPr>
            <w:r w:rsidRPr="00AA5833"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BB3" w14:textId="77777777" w:rsidR="00B209F2" w:rsidRDefault="00B209F2" w:rsidP="00B209F2">
            <w:r>
              <w:t xml:space="preserve">Výklad </w:t>
            </w:r>
          </w:p>
          <w:p w14:paraId="6247DA10" w14:textId="77777777" w:rsidR="00B209F2" w:rsidRDefault="00B209F2" w:rsidP="00B209F2">
            <w:r>
              <w:t xml:space="preserve">Instruktáž </w:t>
            </w:r>
          </w:p>
          <w:p w14:paraId="2F49D730" w14:textId="79857159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CE1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FCFD21B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3ED125AD" w14:textId="4E71F45C" w:rsidR="00076496" w:rsidRPr="003C7D8F" w:rsidRDefault="008E182C" w:rsidP="008E182C">
            <w:r>
              <w:t>Diagnostický nástroj KTS</w:t>
            </w:r>
          </w:p>
        </w:tc>
      </w:tr>
      <w:tr w:rsidR="00076496" w:rsidRPr="003C7D8F" w14:paraId="3C8E8A16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67F" w14:textId="270F05BA" w:rsidR="00076496" w:rsidRDefault="00076496" w:rsidP="007A1748">
            <w:pPr>
              <w:pStyle w:val="Odstavecseseznamem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lastRenderedPageBreak/>
              <w:t>Technická a emisní kontrola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A73" w14:textId="65A65772" w:rsidR="00076496" w:rsidRDefault="00F06798" w:rsidP="008E182C">
            <w:r>
              <w:t>Květen-Červen</w:t>
            </w:r>
          </w:p>
          <w:p w14:paraId="3C4CF171" w14:textId="52BF3DF6" w:rsidR="005D1162" w:rsidRPr="003C7D8F" w:rsidRDefault="005D1162" w:rsidP="008E182C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494" w14:textId="0AE273E4" w:rsidR="00076496" w:rsidRPr="00F122AB" w:rsidRDefault="00076496" w:rsidP="00F122AB">
            <w:pPr>
              <w:spacing w:after="0"/>
              <w:jc w:val="center"/>
              <w:rPr>
                <w:b/>
                <w:bCs/>
              </w:rPr>
            </w:pPr>
            <w:r w:rsidRPr="00F122AB">
              <w:rPr>
                <w:b/>
                <w:bCs/>
              </w:rPr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F57" w14:textId="77777777" w:rsidR="00B209F2" w:rsidRDefault="00B209F2" w:rsidP="00B209F2">
            <w:r>
              <w:t xml:space="preserve">Výklad </w:t>
            </w:r>
          </w:p>
          <w:p w14:paraId="68DE6563" w14:textId="77777777" w:rsidR="00B209F2" w:rsidRDefault="00B209F2" w:rsidP="00B209F2">
            <w:r>
              <w:t xml:space="preserve">Instruktáž </w:t>
            </w:r>
          </w:p>
          <w:p w14:paraId="536EDB60" w14:textId="36E47FAD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BF3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2AE09A8B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5EE2C438" w14:textId="77777777" w:rsidR="00076496" w:rsidRPr="003C7D8F" w:rsidRDefault="00076496" w:rsidP="008E182C"/>
        </w:tc>
      </w:tr>
      <w:tr w:rsidR="00076496" w:rsidRPr="003C7D8F" w14:paraId="77C8D01B" w14:textId="77777777" w:rsidTr="00076496">
        <w:trPr>
          <w:trHeight w:val="23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D7E" w14:textId="4747EA0A" w:rsidR="00076496" w:rsidRDefault="00076496" w:rsidP="007A1748">
            <w:pPr>
              <w:pStyle w:val="Odstavecseseznamem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Franklin Gothic Book" w:hAnsi="Franklin Gothic Book"/>
                <w:b/>
                <w:bCs/>
                <w:color w:val="000000"/>
                <w:szCs w:val="20"/>
                <w:shd w:val="clear" w:color="auto" w:fill="FFFFFF"/>
              </w:rPr>
              <w:t>Opakování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9E7" w14:textId="28A83A1F" w:rsidR="00076496" w:rsidRPr="003C7D8F" w:rsidRDefault="003B3EBC" w:rsidP="008E182C">
            <w:r>
              <w:t>Č</w:t>
            </w:r>
            <w:r w:rsidR="00F06798">
              <w:t>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F34" w14:textId="41E568C6" w:rsidR="00076496" w:rsidRPr="00F122AB" w:rsidRDefault="00805CC4" w:rsidP="00F122A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B4C6" w14:textId="77777777" w:rsidR="00B209F2" w:rsidRDefault="00B209F2" w:rsidP="00B209F2">
            <w:r>
              <w:t xml:space="preserve">Výklad </w:t>
            </w:r>
          </w:p>
          <w:p w14:paraId="72BEF30F" w14:textId="77777777" w:rsidR="00B209F2" w:rsidRDefault="00B209F2" w:rsidP="00B209F2">
            <w:r>
              <w:t xml:space="preserve">Instruktáž </w:t>
            </w:r>
          </w:p>
          <w:p w14:paraId="685CCEC7" w14:textId="227F6C34" w:rsidR="00076496" w:rsidRPr="003C7D8F" w:rsidRDefault="00B209F2" w:rsidP="00B209F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1FE" w14:textId="77777777" w:rsidR="008E182C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53A8A94A" w14:textId="77777777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4B758DAC" w14:textId="77777777" w:rsidR="00076496" w:rsidRPr="003C7D8F" w:rsidRDefault="00076496" w:rsidP="008E182C"/>
        </w:tc>
      </w:tr>
    </w:tbl>
    <w:p w14:paraId="497C1DB5" w14:textId="49D05072" w:rsidR="00C9415E" w:rsidRPr="003C7D8F" w:rsidRDefault="00664474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Platnost od</w:t>
      </w:r>
      <w:r w:rsidRPr="003C7D8F">
        <w:rPr>
          <w:sz w:val="20"/>
          <w:szCs w:val="20"/>
        </w:rPr>
        <w:t xml:space="preserve">: </w:t>
      </w:r>
      <w:r w:rsidR="00AF43EF">
        <w:rPr>
          <w:sz w:val="20"/>
          <w:szCs w:val="20"/>
        </w:rPr>
        <w:t>1.9.2025</w:t>
      </w:r>
    </w:p>
    <w:p w14:paraId="398C86F1" w14:textId="69D7B9B3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Zpracoval</w:t>
      </w:r>
      <w:r w:rsidRPr="003C7D8F">
        <w:rPr>
          <w:sz w:val="20"/>
          <w:szCs w:val="20"/>
        </w:rPr>
        <w:t>:</w:t>
      </w:r>
      <w:r w:rsidR="00432978">
        <w:rPr>
          <w:sz w:val="20"/>
          <w:szCs w:val="20"/>
        </w:rPr>
        <w:t xml:space="preserve"> </w:t>
      </w:r>
      <w:r w:rsidR="00C85049">
        <w:rPr>
          <w:sz w:val="20"/>
          <w:szCs w:val="20"/>
        </w:rPr>
        <w:t xml:space="preserve">Bc. Tomáš </w:t>
      </w:r>
      <w:proofErr w:type="spellStart"/>
      <w:r w:rsidR="00C85049">
        <w:rPr>
          <w:sz w:val="20"/>
          <w:szCs w:val="20"/>
        </w:rPr>
        <w:t>Hercok</w:t>
      </w:r>
      <w:proofErr w:type="spellEnd"/>
      <w:r w:rsidR="00664474" w:rsidRPr="003C7D8F">
        <w:rPr>
          <w:sz w:val="20"/>
          <w:szCs w:val="20"/>
        </w:rPr>
        <w:t xml:space="preserve"> </w:t>
      </w:r>
    </w:p>
    <w:p w14:paraId="5F218B63" w14:textId="366E19F5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Schválil</w:t>
      </w:r>
      <w:r w:rsidRPr="003C7D8F">
        <w:rPr>
          <w:sz w:val="20"/>
          <w:szCs w:val="20"/>
        </w:rPr>
        <w:t xml:space="preserve">: </w:t>
      </w:r>
      <w:r w:rsidR="00AF43EF">
        <w:rPr>
          <w:sz w:val="20"/>
          <w:szCs w:val="20"/>
        </w:rPr>
        <w:t>Milan Vorel</w:t>
      </w:r>
    </w:p>
    <w:p w14:paraId="1CBA5C8F" w14:textId="4302813C" w:rsidR="005C7D66" w:rsidRPr="003C7D8F" w:rsidRDefault="00970AFF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Kontrola</w:t>
      </w:r>
      <w:r w:rsidRPr="003C7D8F">
        <w:rPr>
          <w:sz w:val="20"/>
          <w:szCs w:val="20"/>
        </w:rPr>
        <w:t xml:space="preserve">: </w:t>
      </w:r>
      <w:r w:rsidR="00AF43EF">
        <w:rPr>
          <w:sz w:val="20"/>
          <w:szCs w:val="20"/>
        </w:rPr>
        <w:t>Jiří Čadek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DC458" w14:textId="77777777" w:rsidR="009E47F4" w:rsidRDefault="009E47F4" w:rsidP="00F70B10">
      <w:pPr>
        <w:spacing w:after="0" w:line="240" w:lineRule="auto"/>
      </w:pPr>
      <w:r>
        <w:separator/>
      </w:r>
    </w:p>
  </w:endnote>
  <w:endnote w:type="continuationSeparator" w:id="0">
    <w:p w14:paraId="2F77E719" w14:textId="77777777" w:rsidR="009E47F4" w:rsidRDefault="009E47F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22AB" w:rsidRDefault="00F122AB" w:rsidP="00F16EBC">
    <w:pPr>
      <w:pStyle w:val="Zpat"/>
    </w:pPr>
  </w:p>
  <w:p w14:paraId="1AB802E7" w14:textId="77777777" w:rsidR="00F122AB" w:rsidRDefault="00F122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22AB" w:rsidRDefault="00F122AB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22AB" w:rsidRDefault="00F122AB" w:rsidP="00F16EBC">
    <w:pPr>
      <w:pStyle w:val="Zpat"/>
    </w:pPr>
  </w:p>
  <w:p w14:paraId="214E0BFA" w14:textId="77777777" w:rsidR="00F122AB" w:rsidRDefault="00F122AB" w:rsidP="00F16EBC">
    <w:pPr>
      <w:pStyle w:val="Zpat"/>
    </w:pPr>
  </w:p>
  <w:p w14:paraId="5767C3C5" w14:textId="77777777" w:rsidR="00F122AB" w:rsidRDefault="00F122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22AB" w:rsidRDefault="00F122AB" w:rsidP="00F16EBC">
    <w:pPr>
      <w:pStyle w:val="Zpat"/>
    </w:pPr>
  </w:p>
  <w:p w14:paraId="7A2EDB27" w14:textId="77777777" w:rsidR="00F122AB" w:rsidRDefault="00F12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3C489" w14:textId="77777777" w:rsidR="009E47F4" w:rsidRDefault="009E47F4" w:rsidP="00F70B10">
      <w:pPr>
        <w:spacing w:after="0" w:line="240" w:lineRule="auto"/>
      </w:pPr>
      <w:r>
        <w:separator/>
      </w:r>
    </w:p>
  </w:footnote>
  <w:footnote w:type="continuationSeparator" w:id="0">
    <w:p w14:paraId="616C1410" w14:textId="77777777" w:rsidR="009E47F4" w:rsidRDefault="009E47F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22AB" w:rsidRDefault="00F122AB" w:rsidP="00F16EBC">
    <w:pPr>
      <w:pStyle w:val="Zhlav"/>
    </w:pPr>
  </w:p>
  <w:p w14:paraId="3A4E5164" w14:textId="77777777" w:rsidR="00F122AB" w:rsidRDefault="00F122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22AB" w:rsidRDefault="00F122AB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38AFA146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122AB" w:rsidRDefault="00F122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22AB" w:rsidRDefault="00F122AB" w:rsidP="00F16EBC">
    <w:pPr>
      <w:pStyle w:val="Zhlav"/>
    </w:pPr>
  </w:p>
  <w:p w14:paraId="7EAAA730" w14:textId="77777777" w:rsidR="00F122AB" w:rsidRDefault="00F122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D7683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AA6EFA"/>
    <w:multiLevelType w:val="multilevel"/>
    <w:tmpl w:val="61568D78"/>
    <w:lvl w:ilvl="0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Franklin Gothic Book" w:hAnsi="Franklin Gothic Book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Franklin Gothic Book" w:hAnsi="Franklin Gothic Book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Franklin Gothic Book" w:hAnsi="Franklin Gothic Book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Franklin Gothic Book" w:hAnsi="Franklin Gothic Book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Franklin Gothic Book" w:hAnsi="Franklin Gothic Book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Franklin Gothic Book" w:hAnsi="Franklin Gothic Book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Franklin Gothic Book" w:hAnsi="Franklin Gothic Book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Franklin Gothic Book" w:hAnsi="Franklin Gothic Book" w:hint="default"/>
        <w:b w:val="0"/>
        <w:color w:val="000000"/>
      </w:r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6496"/>
    <w:rsid w:val="00087EC2"/>
    <w:rsid w:val="00097751"/>
    <w:rsid w:val="000A2D3A"/>
    <w:rsid w:val="000B47A2"/>
    <w:rsid w:val="000C4706"/>
    <w:rsid w:val="000F0FC3"/>
    <w:rsid w:val="001155BB"/>
    <w:rsid w:val="00122CF6"/>
    <w:rsid w:val="00132278"/>
    <w:rsid w:val="00143C1D"/>
    <w:rsid w:val="001916D2"/>
    <w:rsid w:val="001A503E"/>
    <w:rsid w:val="001B55FC"/>
    <w:rsid w:val="001D4D71"/>
    <w:rsid w:val="001E221C"/>
    <w:rsid w:val="001F3302"/>
    <w:rsid w:val="0020264A"/>
    <w:rsid w:val="0023160B"/>
    <w:rsid w:val="0025467F"/>
    <w:rsid w:val="002820DA"/>
    <w:rsid w:val="002B1A89"/>
    <w:rsid w:val="002F0802"/>
    <w:rsid w:val="00305D50"/>
    <w:rsid w:val="003204B3"/>
    <w:rsid w:val="003248F0"/>
    <w:rsid w:val="00324AF7"/>
    <w:rsid w:val="00343EBC"/>
    <w:rsid w:val="00344546"/>
    <w:rsid w:val="00396B0D"/>
    <w:rsid w:val="003B3EBC"/>
    <w:rsid w:val="003C7D8F"/>
    <w:rsid w:val="00415226"/>
    <w:rsid w:val="00417675"/>
    <w:rsid w:val="00432978"/>
    <w:rsid w:val="00434DC9"/>
    <w:rsid w:val="004518DB"/>
    <w:rsid w:val="0045661E"/>
    <w:rsid w:val="00492A8D"/>
    <w:rsid w:val="004A74A9"/>
    <w:rsid w:val="004B72C4"/>
    <w:rsid w:val="004D5AB1"/>
    <w:rsid w:val="005016B7"/>
    <w:rsid w:val="00530FA0"/>
    <w:rsid w:val="00567F44"/>
    <w:rsid w:val="00584D46"/>
    <w:rsid w:val="005C7D66"/>
    <w:rsid w:val="005D1162"/>
    <w:rsid w:val="00626D67"/>
    <w:rsid w:val="00640E65"/>
    <w:rsid w:val="00644418"/>
    <w:rsid w:val="0065532F"/>
    <w:rsid w:val="00664474"/>
    <w:rsid w:val="006705DA"/>
    <w:rsid w:val="00690E0F"/>
    <w:rsid w:val="006B17EE"/>
    <w:rsid w:val="006D0D6A"/>
    <w:rsid w:val="006E07CF"/>
    <w:rsid w:val="006E0C52"/>
    <w:rsid w:val="00722ADC"/>
    <w:rsid w:val="007278BC"/>
    <w:rsid w:val="00795945"/>
    <w:rsid w:val="007A1748"/>
    <w:rsid w:val="007A76F8"/>
    <w:rsid w:val="007A770D"/>
    <w:rsid w:val="007E6858"/>
    <w:rsid w:val="007E689E"/>
    <w:rsid w:val="00804E59"/>
    <w:rsid w:val="00805CC4"/>
    <w:rsid w:val="00805D95"/>
    <w:rsid w:val="00825F31"/>
    <w:rsid w:val="008266D9"/>
    <w:rsid w:val="00826AF6"/>
    <w:rsid w:val="00861B88"/>
    <w:rsid w:val="008E182C"/>
    <w:rsid w:val="0090557B"/>
    <w:rsid w:val="0093690D"/>
    <w:rsid w:val="00943ECB"/>
    <w:rsid w:val="00946058"/>
    <w:rsid w:val="00970AFF"/>
    <w:rsid w:val="009B3AFB"/>
    <w:rsid w:val="009C3B99"/>
    <w:rsid w:val="009E47F4"/>
    <w:rsid w:val="00A173E5"/>
    <w:rsid w:val="00A759E5"/>
    <w:rsid w:val="00AA5833"/>
    <w:rsid w:val="00AF43EF"/>
    <w:rsid w:val="00AF647F"/>
    <w:rsid w:val="00B17B1F"/>
    <w:rsid w:val="00B209F2"/>
    <w:rsid w:val="00B95C1B"/>
    <w:rsid w:val="00BB1FB1"/>
    <w:rsid w:val="00BB7F92"/>
    <w:rsid w:val="00C0592A"/>
    <w:rsid w:val="00C70BC2"/>
    <w:rsid w:val="00C74925"/>
    <w:rsid w:val="00C85049"/>
    <w:rsid w:val="00C85A88"/>
    <w:rsid w:val="00C874B4"/>
    <w:rsid w:val="00C9415E"/>
    <w:rsid w:val="00CE4B92"/>
    <w:rsid w:val="00D04CD5"/>
    <w:rsid w:val="00D27EFA"/>
    <w:rsid w:val="00D37028"/>
    <w:rsid w:val="00D377C4"/>
    <w:rsid w:val="00D57DDE"/>
    <w:rsid w:val="00D6780B"/>
    <w:rsid w:val="00D85876"/>
    <w:rsid w:val="00E07D32"/>
    <w:rsid w:val="00E63C30"/>
    <w:rsid w:val="00EB002E"/>
    <w:rsid w:val="00EC5A63"/>
    <w:rsid w:val="00EF1F7C"/>
    <w:rsid w:val="00F0390F"/>
    <w:rsid w:val="00F06798"/>
    <w:rsid w:val="00F122AB"/>
    <w:rsid w:val="00F16EBC"/>
    <w:rsid w:val="00F5070E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7A1748"/>
    <w:pPr>
      <w:framePr w:hSpace="142" w:wrap="around" w:vAnchor="text" w:hAnchor="margin" w:y="1135"/>
      <w:widowControl w:val="0"/>
      <w:numPr>
        <w:numId w:val="4"/>
      </w:numPr>
      <w:autoSpaceDE w:val="0"/>
      <w:autoSpaceDN w:val="0"/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rmaltextrun">
    <w:name w:val="normaltextrun"/>
    <w:basedOn w:val="Standardnpsmoodstavce"/>
    <w:rsid w:val="00640E65"/>
  </w:style>
  <w:style w:type="character" w:customStyle="1" w:styleId="eop">
    <w:name w:val="eop"/>
    <w:basedOn w:val="Standardnpsmoodstavce"/>
    <w:rsid w:val="00640E65"/>
  </w:style>
  <w:style w:type="paragraph" w:customStyle="1" w:styleId="paragraph">
    <w:name w:val="paragraph"/>
    <w:basedOn w:val="Normln"/>
    <w:rsid w:val="0064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QYJ6VK6WDPCP-2026886553-454690</_dlc_DocId>
    <_dlc_DocIdUrl xmlns="9d0ca0cf-2a35-4d1a-8451-71dcfb90f667">
      <Url>https://skolahostivar.sharepoint.com/sites/data/_layouts/15/DocIdRedir.aspx?ID=QYJ6VK6WDPCP-2026886553-454690</Url>
      <Description>QYJ6VK6WDPCP-2026886553-454690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70AF7E-88C5-4AB5-9508-EC497DE5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Jiří Čadek</cp:lastModifiedBy>
  <cp:revision>16</cp:revision>
  <dcterms:created xsi:type="dcterms:W3CDTF">2025-10-21T13:36:00Z</dcterms:created>
  <dcterms:modified xsi:type="dcterms:W3CDTF">2025-12-01T17:10:00Z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b4cfbde1-8e20-4971-b5d8-61c0fc04bd89</vt:lpwstr>
  </property>
  <property fmtid="{D5CDD505-2E9C-101B-9397-08002B2CF9AE}" pid="5" name="MediaServiceImageTags">
    <vt:lpwstr/>
  </property>
</Properties>
</file>