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194B2FD" w:rsidR="004D5AB1" w:rsidRPr="00644418" w:rsidRDefault="001E621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Autotronik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21C60F6E" w:rsidR="00644418" w:rsidRPr="001E6211" w:rsidRDefault="001E6211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1E6211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A1F878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1535D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2.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863DED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535D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64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C8AF68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535D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83C7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2C5" w14:textId="4BA22304" w:rsidR="001535D0" w:rsidRDefault="001535D0" w:rsidP="00737D31">
            <w:pPr>
              <w:pStyle w:val="Odstavecseseznamem"/>
              <w:framePr w:hSpace="0" w:wrap="auto" w:vAnchor="margin" w:hAnchor="text" w:yAlign="inline"/>
            </w:pPr>
            <w:r>
              <w:t xml:space="preserve">1. </w:t>
            </w:r>
            <w:r w:rsidR="00270C58">
              <w:t>Funkce a</w:t>
            </w:r>
            <w:r>
              <w:t xml:space="preserve"> </w:t>
            </w:r>
            <w:r w:rsidR="00270C58">
              <w:t>jejich průběh</w:t>
            </w:r>
          </w:p>
          <w:p w14:paraId="5A48B151" w14:textId="77777777" w:rsidR="001535D0" w:rsidRDefault="001535D0" w:rsidP="001535D0"/>
          <w:p w14:paraId="5907011C" w14:textId="03694368" w:rsidR="001535D0" w:rsidRPr="00A82EEA" w:rsidRDefault="001535D0" w:rsidP="00737D31">
            <w:pPr>
              <w:pStyle w:val="Odstavecseseznamem"/>
              <w:framePr w:hSpace="0" w:wrap="auto" w:vAnchor="margin" w:hAnchor="text" w:yAlign="inline"/>
            </w:pPr>
            <w:r w:rsidRPr="00A82EEA">
              <w:t>Definice funkce</w:t>
            </w:r>
          </w:p>
          <w:p w14:paraId="68EEBEA3" w14:textId="606242BB" w:rsidR="001535D0" w:rsidRPr="00A82EEA" w:rsidRDefault="001535D0" w:rsidP="00737D31">
            <w:pPr>
              <w:pStyle w:val="Odstavecseseznamem"/>
              <w:framePr w:hSpace="0" w:wrap="auto" w:vAnchor="margin" w:hAnchor="text" w:yAlign="inline"/>
            </w:pPr>
            <w:r w:rsidRPr="00A82EEA">
              <w:t xml:space="preserve">Základní pojmy – graf, Df, Hf </w:t>
            </w:r>
          </w:p>
          <w:p w14:paraId="69978FD7" w14:textId="77777777" w:rsidR="001535D0" w:rsidRPr="00A82EEA" w:rsidRDefault="001535D0" w:rsidP="00737D31">
            <w:pPr>
              <w:pStyle w:val="Odstavecseseznamem"/>
              <w:framePr w:hSpace="0" w:wrap="auto" w:vAnchor="margin" w:hAnchor="text" w:yAlign="inline"/>
            </w:pPr>
          </w:p>
          <w:p w14:paraId="4462582C" w14:textId="21054E3D" w:rsidR="001535D0" w:rsidRPr="00A82EEA" w:rsidRDefault="001535D0" w:rsidP="00737D31">
            <w:pPr>
              <w:pStyle w:val="Odstavecseseznamem"/>
              <w:framePr w:hSpace="0" w:wrap="auto" w:vAnchor="margin" w:hAnchor="text" w:yAlign="inline"/>
            </w:pPr>
            <w:r w:rsidRPr="00A82EEA">
              <w:t>Vlastnosti funkcí</w:t>
            </w:r>
          </w:p>
          <w:p w14:paraId="784BAA12" w14:textId="63972F82" w:rsidR="001535D0" w:rsidRPr="00A82EEA" w:rsidRDefault="001535D0" w:rsidP="00737D31">
            <w:pPr>
              <w:pStyle w:val="Odstavecseseznamem"/>
              <w:framePr w:hSpace="0" w:wrap="auto" w:vAnchor="margin" w:hAnchor="text" w:yAlign="inline"/>
            </w:pPr>
            <w:r w:rsidRPr="00A82EEA">
              <w:t>Lineární funkce a její průběh</w:t>
            </w:r>
          </w:p>
          <w:p w14:paraId="3A0674A7" w14:textId="7CDDDEC6" w:rsidR="001535D0" w:rsidRPr="00A82EEA" w:rsidRDefault="001535D0" w:rsidP="00737D31">
            <w:pPr>
              <w:pStyle w:val="Odstavecseseznamem"/>
              <w:framePr w:hSpace="0" w:wrap="auto" w:vAnchor="margin" w:hAnchor="text" w:yAlign="inline"/>
            </w:pPr>
            <w:r w:rsidRPr="00A82EEA">
              <w:t>Kvadratická funkce a její průběh</w:t>
            </w:r>
          </w:p>
          <w:p w14:paraId="66B84132" w14:textId="2C0118DD" w:rsidR="001535D0" w:rsidRDefault="001535D0" w:rsidP="00737D31">
            <w:pPr>
              <w:pStyle w:val="Odstavecseseznamem"/>
              <w:framePr w:hSpace="0" w:wrap="auto" w:vAnchor="margin" w:hAnchor="text" w:yAlign="inline"/>
            </w:pPr>
            <w:r w:rsidRPr="00A82EEA">
              <w:t>Praktické úlohy</w:t>
            </w:r>
          </w:p>
          <w:p w14:paraId="4123AB41" w14:textId="45C0813B" w:rsidR="00A82EEA" w:rsidRDefault="00A82EEA" w:rsidP="00737D31">
            <w:pPr>
              <w:pStyle w:val="Odstavecseseznamem"/>
              <w:framePr w:hSpace="0" w:wrap="auto" w:vAnchor="margin" w:hAnchor="text" w:yAlign="inline"/>
            </w:pPr>
            <w:r>
              <w:t>Lineární lomená funkce</w:t>
            </w:r>
          </w:p>
          <w:p w14:paraId="052A9C10" w14:textId="2265A71F" w:rsidR="00A82EEA" w:rsidRDefault="00A82EEA" w:rsidP="00737D31">
            <w:pPr>
              <w:pStyle w:val="Odstavecseseznamem"/>
              <w:framePr w:hSpace="0" w:wrap="auto" w:vAnchor="margin" w:hAnchor="text" w:yAlign="inline"/>
            </w:pPr>
            <w:r>
              <w:t>Exponenciální funkce</w:t>
            </w:r>
          </w:p>
          <w:p w14:paraId="30C91832" w14:textId="23BB43AD" w:rsidR="00A82EEA" w:rsidRDefault="00A82EEA" w:rsidP="00737D31">
            <w:pPr>
              <w:pStyle w:val="Odstavecseseznamem"/>
              <w:framePr w:hSpace="0" w:wrap="auto" w:vAnchor="margin" w:hAnchor="text" w:yAlign="inline"/>
            </w:pPr>
            <w:r>
              <w:t>Logaritmická funkce</w:t>
            </w:r>
          </w:p>
          <w:p w14:paraId="621FF6A6" w14:textId="53EB6F7E" w:rsidR="00A82EEA" w:rsidRDefault="00A82EEA" w:rsidP="00737D31">
            <w:pPr>
              <w:pStyle w:val="Odstavecseseznamem"/>
              <w:framePr w:hSpace="0" w:wrap="auto" w:vAnchor="margin" w:hAnchor="text" w:yAlign="inline"/>
            </w:pPr>
            <w:r>
              <w:t>Logaritmus</w:t>
            </w:r>
          </w:p>
          <w:p w14:paraId="0A210673" w14:textId="29344A5D" w:rsidR="00A82EEA" w:rsidRDefault="00A82EEA" w:rsidP="00737D31">
            <w:pPr>
              <w:pStyle w:val="Odstavecseseznamem"/>
              <w:framePr w:hSpace="0" w:wrap="auto" w:vAnchor="margin" w:hAnchor="text" w:yAlign="inline"/>
            </w:pPr>
            <w:r>
              <w:t>Logaritmické rovnice</w:t>
            </w:r>
          </w:p>
          <w:p w14:paraId="561599B7" w14:textId="0AF3978A" w:rsidR="00A82EEA" w:rsidRPr="00A82EEA" w:rsidRDefault="00A82EEA" w:rsidP="00737D31">
            <w:pPr>
              <w:pStyle w:val="Odstavecseseznamem"/>
              <w:framePr w:hSpace="0" w:wrap="auto" w:vAnchor="margin" w:hAnchor="text" w:yAlign="inline"/>
            </w:pPr>
            <w:r>
              <w:t>Exponenciální rovnice</w:t>
            </w:r>
          </w:p>
          <w:p w14:paraId="49A3AB9E" w14:textId="77777777" w:rsidR="001535D0" w:rsidRPr="00A82EEA" w:rsidRDefault="001535D0" w:rsidP="00737D31">
            <w:pPr>
              <w:pStyle w:val="Odstavecseseznamem"/>
              <w:framePr w:hSpace="0" w:wrap="auto" w:vAnchor="margin" w:hAnchor="text" w:yAlign="inline"/>
            </w:pPr>
          </w:p>
          <w:p w14:paraId="2480E55C" w14:textId="2B2B0214" w:rsidR="00DD4FE8" w:rsidRPr="00DD4FE8" w:rsidRDefault="00DD4FE8" w:rsidP="00737D31">
            <w:pPr>
              <w:pStyle w:val="Odstavecseseznamem"/>
              <w:framePr w:hSpace="0" w:wrap="auto" w:vAnchor="margin" w:hAnchor="text" w:yAlign="inlin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0685" w14:textId="4A9F1613" w:rsidR="006E07CF" w:rsidRPr="0083405C" w:rsidRDefault="00270C58" w:rsidP="00783C74">
            <w:pPr>
              <w:pStyle w:val="Normlntun"/>
              <w:framePr w:hSpace="0" w:wrap="auto" w:vAnchor="margin" w:hAnchor="text" w:yAlign="inline"/>
            </w:pPr>
            <w:r w:rsidRPr="0083405C">
              <w:t>Září–prosinec</w:t>
            </w:r>
          </w:p>
          <w:p w14:paraId="404CC5EB" w14:textId="77777777" w:rsidR="001535D0" w:rsidRPr="0083405C" w:rsidRDefault="001535D0" w:rsidP="001535D0">
            <w:pPr>
              <w:rPr>
                <w:sz w:val="20"/>
                <w:szCs w:val="20"/>
              </w:rPr>
            </w:pPr>
          </w:p>
          <w:p w14:paraId="44557171" w14:textId="4D4E1315" w:rsidR="001535D0" w:rsidRPr="0083405C" w:rsidRDefault="001535D0" w:rsidP="001535D0">
            <w:pPr>
              <w:rPr>
                <w:sz w:val="20"/>
                <w:szCs w:val="20"/>
              </w:rPr>
            </w:pPr>
            <w:r w:rsidRPr="0083405C">
              <w:rPr>
                <w:sz w:val="20"/>
                <w:szCs w:val="20"/>
              </w:rPr>
              <w:t>Září</w:t>
            </w:r>
          </w:p>
          <w:p w14:paraId="473ED802" w14:textId="50F1943A" w:rsidR="001535D0" w:rsidRPr="0083405C" w:rsidRDefault="001535D0" w:rsidP="001535D0">
            <w:pPr>
              <w:rPr>
                <w:sz w:val="20"/>
                <w:szCs w:val="20"/>
              </w:rPr>
            </w:pPr>
          </w:p>
          <w:p w14:paraId="5ED04431" w14:textId="76D504CF" w:rsidR="001535D0" w:rsidRPr="0083405C" w:rsidRDefault="001535D0" w:rsidP="001535D0">
            <w:pPr>
              <w:rPr>
                <w:sz w:val="20"/>
                <w:szCs w:val="20"/>
              </w:rPr>
            </w:pPr>
          </w:p>
          <w:p w14:paraId="65266073" w14:textId="593CDC16" w:rsidR="001535D0" w:rsidRPr="0083405C" w:rsidRDefault="00270C58" w:rsidP="001535D0">
            <w:pPr>
              <w:rPr>
                <w:sz w:val="20"/>
                <w:szCs w:val="20"/>
              </w:rPr>
            </w:pPr>
            <w:r w:rsidRPr="0083405C">
              <w:rPr>
                <w:sz w:val="20"/>
                <w:szCs w:val="20"/>
              </w:rPr>
              <w:t>Září–listopad</w:t>
            </w:r>
          </w:p>
          <w:p w14:paraId="062CFE67" w14:textId="63F15A32" w:rsidR="00A82EEA" w:rsidRPr="0083405C" w:rsidRDefault="00A82EEA" w:rsidP="001535D0">
            <w:pPr>
              <w:rPr>
                <w:sz w:val="20"/>
                <w:szCs w:val="20"/>
              </w:rPr>
            </w:pPr>
          </w:p>
          <w:p w14:paraId="3D1E2F51" w14:textId="4A0A19A1" w:rsidR="00A82EEA" w:rsidRPr="0083405C" w:rsidRDefault="00A82EEA" w:rsidP="001535D0">
            <w:pPr>
              <w:rPr>
                <w:sz w:val="20"/>
                <w:szCs w:val="20"/>
              </w:rPr>
            </w:pPr>
          </w:p>
          <w:p w14:paraId="7DC2AE2A" w14:textId="77DF9401" w:rsidR="00A82EEA" w:rsidRPr="0083405C" w:rsidRDefault="00270C58" w:rsidP="001535D0">
            <w:pPr>
              <w:rPr>
                <w:sz w:val="20"/>
                <w:szCs w:val="20"/>
              </w:rPr>
            </w:pPr>
            <w:r w:rsidRPr="0083405C">
              <w:rPr>
                <w:sz w:val="20"/>
                <w:szCs w:val="20"/>
              </w:rPr>
              <w:t>Listopad–prosinec</w:t>
            </w:r>
          </w:p>
          <w:p w14:paraId="00862237" w14:textId="3F9F79CA" w:rsidR="00A82EEA" w:rsidRPr="0083405C" w:rsidRDefault="00A82EEA" w:rsidP="001535D0">
            <w:pPr>
              <w:rPr>
                <w:sz w:val="20"/>
                <w:szCs w:val="20"/>
              </w:rPr>
            </w:pPr>
            <w:r w:rsidRPr="0083405C">
              <w:rPr>
                <w:sz w:val="20"/>
                <w:szCs w:val="20"/>
              </w:rPr>
              <w:t xml:space="preserve">Leden </w:t>
            </w:r>
          </w:p>
          <w:p w14:paraId="7FEBB324" w14:textId="5C51AC8C" w:rsidR="001535D0" w:rsidRPr="0083405C" w:rsidRDefault="001535D0" w:rsidP="001535D0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DCF7" w14:textId="66EC3CEF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FEA959D" w14:textId="357A5405" w:rsidR="001535D0" w:rsidRDefault="001535D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0F60F32" w14:textId="6AB1C0A9" w:rsidR="001535D0" w:rsidRDefault="001535D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03908E2" w14:textId="34A6E011" w:rsidR="001535D0" w:rsidRDefault="001535D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  <w:p w14:paraId="1C414DF5" w14:textId="77777777" w:rsidR="001535D0" w:rsidRDefault="001535D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C995894" w14:textId="77777777" w:rsidR="001535D0" w:rsidRDefault="001535D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042EF46" w14:textId="77777777" w:rsidR="001535D0" w:rsidRDefault="001535D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 w:rsidR="00A82EE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E6A521D" w14:textId="77777777" w:rsidR="00A82EEA" w:rsidRDefault="00A82EE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CE753BE" w14:textId="77777777" w:rsidR="00A82EEA" w:rsidRDefault="00A82EE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44C2D8D" w14:textId="77777777" w:rsidR="00A82EEA" w:rsidRDefault="00A82EE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F13F99E" w14:textId="77777777" w:rsidR="00A82EEA" w:rsidRDefault="00A82EE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00260AC" w14:textId="6985BB3A" w:rsidR="00A82EEA" w:rsidRDefault="00A82EE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11</w:t>
            </w:r>
          </w:p>
          <w:p w14:paraId="42CC406E" w14:textId="5B0E9666" w:rsidR="00A82EEA" w:rsidRDefault="00A82EE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9ACB858" w14:textId="53514D31" w:rsidR="00A82EEA" w:rsidRDefault="00A82EE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10B2C36" w14:textId="54AC0488" w:rsidR="00737D31" w:rsidRDefault="00737D31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4A6C963B" w:rsidR="00A82EEA" w:rsidRPr="003C7D8F" w:rsidRDefault="00A82EE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F790" w14:textId="77777777" w:rsidR="006E07CF" w:rsidRDefault="0031241F" w:rsidP="00783C74">
            <w:pPr>
              <w:pStyle w:val="Normlntun"/>
              <w:framePr w:hSpace="0" w:wrap="auto" w:vAnchor="margin" w:hAnchor="text" w:yAlign="inline"/>
            </w:pPr>
            <w:r>
              <w:t>Vstupní znalostní test</w:t>
            </w:r>
          </w:p>
          <w:p w14:paraId="554C578A" w14:textId="77777777" w:rsidR="0031241F" w:rsidRDefault="0031241F" w:rsidP="0031241F">
            <w:r>
              <w:t>Vysvětlování, následný rozbor, frontální a skupinová výuka</w:t>
            </w:r>
          </w:p>
          <w:p w14:paraId="2E02E2BA" w14:textId="77777777" w:rsidR="00A82EEA" w:rsidRDefault="00A82EEA" w:rsidP="0031241F"/>
          <w:p w14:paraId="606D57FE" w14:textId="0EF8735A" w:rsidR="00A82EEA" w:rsidRDefault="00A82EEA" w:rsidP="0031241F">
            <w:r>
              <w:t>Aplikace úloh z praxe, mezipředmětové vztahy ZPV</w:t>
            </w:r>
          </w:p>
          <w:p w14:paraId="54E2430A" w14:textId="2D62C92E" w:rsidR="00A82EEA" w:rsidRDefault="00A82EEA" w:rsidP="0031241F">
            <w:r>
              <w:t xml:space="preserve">Čtvrtletní </w:t>
            </w:r>
            <w:r w:rsidR="00270C58">
              <w:t>písemná práce</w:t>
            </w:r>
          </w:p>
          <w:p w14:paraId="3D61325F" w14:textId="77777777" w:rsidR="00A82EEA" w:rsidRDefault="00A82EEA" w:rsidP="0031241F"/>
          <w:p w14:paraId="3BC87ED9" w14:textId="77777777" w:rsidR="00A82EEA" w:rsidRDefault="00A82EEA" w:rsidP="0031241F"/>
          <w:p w14:paraId="6C6DF1A0" w14:textId="09C6C80C" w:rsidR="00A82EEA" w:rsidRDefault="00A82EEA" w:rsidP="0031241F">
            <w:r>
              <w:t xml:space="preserve">  Pololetní písemná práce</w:t>
            </w:r>
          </w:p>
          <w:p w14:paraId="428B2676" w14:textId="3FC0BF07" w:rsidR="00A82EEA" w:rsidRPr="0031241F" w:rsidRDefault="00A82EEA" w:rsidP="0031241F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0FDC" w14:textId="77777777" w:rsidR="006E07CF" w:rsidRDefault="0031241F" w:rsidP="00783C74">
            <w:pPr>
              <w:pStyle w:val="Normlntun"/>
              <w:framePr w:hSpace="0" w:wrap="auto" w:vAnchor="margin" w:hAnchor="text" w:yAlign="inline"/>
            </w:pPr>
            <w:r w:rsidRPr="00783C74">
              <w:t>Pracovní sešit</w:t>
            </w:r>
          </w:p>
          <w:p w14:paraId="6CEBE5D3" w14:textId="77777777" w:rsidR="00A82EEA" w:rsidRDefault="00A82EEA" w:rsidP="00A82EEA"/>
          <w:p w14:paraId="20196D96" w14:textId="77777777" w:rsidR="00A82EEA" w:rsidRDefault="00A82EEA" w:rsidP="00A82EEA"/>
          <w:p w14:paraId="7EFF6844" w14:textId="77777777" w:rsidR="00A82EEA" w:rsidRDefault="00A82EEA" w:rsidP="00A82EEA"/>
          <w:p w14:paraId="430102F6" w14:textId="77777777" w:rsidR="00A82EEA" w:rsidRDefault="00A82EEA" w:rsidP="00A82EEA"/>
          <w:p w14:paraId="34C0F95E" w14:textId="43ED496D" w:rsidR="00A82EEA" w:rsidRDefault="00A82EEA" w:rsidP="00A82EEA">
            <w:r>
              <w:t>Logická olympiáda</w:t>
            </w:r>
          </w:p>
          <w:p w14:paraId="1CD3FAD6" w14:textId="77777777" w:rsidR="00A82EEA" w:rsidRDefault="00A82EEA" w:rsidP="00A82EEA"/>
          <w:p w14:paraId="49839AE7" w14:textId="77777777" w:rsidR="00A82EEA" w:rsidRDefault="00A82EEA" w:rsidP="00A82EEA"/>
          <w:p w14:paraId="6F4F4E76" w14:textId="0B4AA409" w:rsidR="00A82EEA" w:rsidRPr="00A82EEA" w:rsidRDefault="00A82EEA" w:rsidP="00A82EEA"/>
        </w:tc>
      </w:tr>
      <w:tr w:rsidR="006E07CF" w:rsidRPr="003C7D8F" w14:paraId="3FD7F640" w14:textId="77777777" w:rsidTr="0031241F">
        <w:trPr>
          <w:trHeight w:val="234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AB1" w14:textId="77777777" w:rsidR="0031241F" w:rsidRDefault="00A82EEA" w:rsidP="00A82EEA">
            <w:pPr>
              <w:ind w:left="360" w:hanging="360"/>
              <w:rPr>
                <w:b/>
                <w:bCs/>
              </w:rPr>
            </w:pPr>
            <w:r>
              <w:t>2</w:t>
            </w:r>
            <w:r w:rsidRPr="00A82EEA">
              <w:rPr>
                <w:b/>
                <w:bCs/>
              </w:rPr>
              <w:t>, Goniometrie a trigonometrie</w:t>
            </w:r>
          </w:p>
          <w:p w14:paraId="5A2629E4" w14:textId="3E0E9E06" w:rsidR="00737D31" w:rsidRPr="00737D31" w:rsidRDefault="00737D31" w:rsidP="00737D31">
            <w:pPr>
              <w:pStyle w:val="Odstavecseseznamem"/>
              <w:framePr w:hSpace="0" w:wrap="auto" w:vAnchor="margin" w:hAnchor="text" w:yAlign="inline"/>
            </w:pPr>
            <w:r w:rsidRPr="00737D31">
              <w:t>Orientovaný úhel</w:t>
            </w:r>
          </w:p>
          <w:p w14:paraId="6472C003" w14:textId="4B94BAF9" w:rsidR="00737D31" w:rsidRPr="00737D31" w:rsidRDefault="00270C58" w:rsidP="00A82EEA">
            <w:pPr>
              <w:ind w:left="360" w:hanging="360"/>
            </w:pPr>
            <w:r>
              <w:t xml:space="preserve">      </w:t>
            </w:r>
            <w:r w:rsidR="00737D31" w:rsidRPr="00737D31">
              <w:t xml:space="preserve">  - Goniometrické funkce ostrého a obecného úhlu</w:t>
            </w:r>
          </w:p>
          <w:p w14:paraId="260792B8" w14:textId="5A3AF44A" w:rsidR="00737D31" w:rsidRPr="00737D31" w:rsidRDefault="00737D31" w:rsidP="00737D31">
            <w:pPr>
              <w:pStyle w:val="Odstavecseseznamem"/>
              <w:framePr w:hSpace="0" w:wrap="auto" w:vAnchor="margin" w:hAnchor="text" w:yAlign="inline"/>
            </w:pPr>
            <w:r w:rsidRPr="00737D31">
              <w:t>Funkce v praxi</w:t>
            </w:r>
          </w:p>
          <w:p w14:paraId="3BA71CCE" w14:textId="77777777" w:rsidR="00737D31" w:rsidRPr="00737D31" w:rsidRDefault="00737D31" w:rsidP="00737D31">
            <w:pPr>
              <w:pStyle w:val="Odstavecseseznamem"/>
              <w:framePr w:hSpace="0" w:wrap="auto" w:vAnchor="margin" w:hAnchor="text" w:yAlign="inline"/>
            </w:pPr>
            <w:r w:rsidRPr="00737D31">
              <w:t>Jednoduché goniometrické rovnice</w:t>
            </w:r>
          </w:p>
          <w:p w14:paraId="59833837" w14:textId="77777777" w:rsidR="00737D31" w:rsidRPr="00737D31" w:rsidRDefault="00737D31" w:rsidP="00737D31">
            <w:pPr>
              <w:pStyle w:val="Odstavecseseznamem"/>
              <w:framePr w:hSpace="0" w:wrap="auto" w:vAnchor="margin" w:hAnchor="text" w:yAlign="inline"/>
            </w:pPr>
            <w:r w:rsidRPr="00737D31">
              <w:t>Řešení pravoúhlého trojúhelníku</w:t>
            </w:r>
          </w:p>
          <w:p w14:paraId="3C315021" w14:textId="77777777" w:rsidR="00737D31" w:rsidRPr="00737D31" w:rsidRDefault="00737D31" w:rsidP="00737D31">
            <w:pPr>
              <w:pStyle w:val="Odstavecseseznamem"/>
              <w:framePr w:hSpace="0" w:wrap="auto" w:vAnchor="margin" w:hAnchor="text" w:yAlign="inline"/>
            </w:pPr>
            <w:r w:rsidRPr="00737D31">
              <w:t>Pythagorova věta</w:t>
            </w:r>
          </w:p>
          <w:p w14:paraId="7F174572" w14:textId="77777777" w:rsidR="00737D31" w:rsidRPr="00270C58" w:rsidRDefault="00737D31" w:rsidP="00737D31">
            <w:pPr>
              <w:pStyle w:val="Odstavecseseznamem"/>
              <w:framePr w:hSpace="0" w:wrap="auto" w:vAnchor="margin" w:hAnchor="text" w:yAlign="inline"/>
            </w:pPr>
            <w:r w:rsidRPr="00737D31">
              <w:t>Euklidovy</w:t>
            </w:r>
            <w:r>
              <w:t xml:space="preserve"> </w:t>
            </w:r>
            <w:r w:rsidRPr="00270C58">
              <w:t>věty</w:t>
            </w:r>
          </w:p>
          <w:p w14:paraId="6623FEEE" w14:textId="73555E62" w:rsidR="00737D31" w:rsidRPr="00737D31" w:rsidRDefault="00737D31" w:rsidP="00737D31">
            <w:pPr>
              <w:pStyle w:val="Odstavecseseznamem"/>
              <w:framePr w:hSpace="0" w:wrap="auto" w:vAnchor="margin" w:hAnchor="text" w:yAlign="inline"/>
            </w:pPr>
            <w:r w:rsidRPr="00737D31">
              <w:lastRenderedPageBreak/>
              <w:t>Goniometrické funkce v pravoúhlém trojúhelníku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0851" w14:textId="59048886" w:rsidR="00DD4FE8" w:rsidRPr="0083405C" w:rsidRDefault="00270C58" w:rsidP="00DD4FE8">
            <w:pPr>
              <w:rPr>
                <w:sz w:val="20"/>
                <w:szCs w:val="20"/>
              </w:rPr>
            </w:pPr>
            <w:r w:rsidRPr="0083405C">
              <w:rPr>
                <w:sz w:val="20"/>
                <w:szCs w:val="20"/>
              </w:rPr>
              <w:lastRenderedPageBreak/>
              <w:t>Leden–červen</w:t>
            </w:r>
          </w:p>
          <w:p w14:paraId="72894482" w14:textId="46354297" w:rsidR="00A82EEA" w:rsidRPr="0083405C" w:rsidRDefault="00737D31" w:rsidP="00DD4FE8">
            <w:pPr>
              <w:rPr>
                <w:sz w:val="20"/>
                <w:szCs w:val="20"/>
              </w:rPr>
            </w:pPr>
            <w:r w:rsidRPr="0083405C">
              <w:rPr>
                <w:sz w:val="20"/>
                <w:szCs w:val="20"/>
              </w:rPr>
              <w:t>Lede – březen</w:t>
            </w:r>
          </w:p>
          <w:p w14:paraId="6C806D83" w14:textId="77777777" w:rsidR="00737D31" w:rsidRPr="0083405C" w:rsidRDefault="00737D31" w:rsidP="00DD4FE8">
            <w:pPr>
              <w:rPr>
                <w:sz w:val="20"/>
                <w:szCs w:val="20"/>
              </w:rPr>
            </w:pPr>
          </w:p>
          <w:p w14:paraId="207703E0" w14:textId="77777777" w:rsidR="00737D31" w:rsidRPr="0083405C" w:rsidRDefault="00737D31" w:rsidP="00DD4FE8">
            <w:pPr>
              <w:rPr>
                <w:sz w:val="20"/>
                <w:szCs w:val="20"/>
              </w:rPr>
            </w:pPr>
          </w:p>
          <w:p w14:paraId="71FB9D82" w14:textId="77777777" w:rsidR="00737D31" w:rsidRPr="0083405C" w:rsidRDefault="00737D31" w:rsidP="00DD4FE8">
            <w:pPr>
              <w:rPr>
                <w:sz w:val="20"/>
                <w:szCs w:val="20"/>
              </w:rPr>
            </w:pPr>
          </w:p>
          <w:p w14:paraId="0DF7D7CA" w14:textId="3CE68015" w:rsidR="00737D31" w:rsidRPr="00DD4FE8" w:rsidRDefault="00270C58" w:rsidP="00DD4FE8">
            <w:r w:rsidRPr="0083405C">
              <w:rPr>
                <w:sz w:val="20"/>
                <w:szCs w:val="20"/>
              </w:rPr>
              <w:t>Duben–červen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1206F9AA" w:rsidR="006E07CF" w:rsidRDefault="006E07CF" w:rsidP="00783C7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  <w:p w14:paraId="30A4A708" w14:textId="37A8A131" w:rsidR="00737D31" w:rsidRDefault="00737D31" w:rsidP="00737D31"/>
          <w:p w14:paraId="5B3CB2FC" w14:textId="42AB53C0" w:rsidR="00737D31" w:rsidRDefault="00737D31" w:rsidP="00737D31"/>
          <w:p w14:paraId="41B8BD4C" w14:textId="6742F090" w:rsidR="00737D31" w:rsidRDefault="00737D31" w:rsidP="00737D31"/>
          <w:p w14:paraId="0E13A9FE" w14:textId="7B253F23" w:rsidR="00737D31" w:rsidRDefault="00737D31" w:rsidP="00737D31"/>
          <w:p w14:paraId="5EF40D03" w14:textId="60DED49A" w:rsidR="00737D31" w:rsidRDefault="00737D31" w:rsidP="00737D31">
            <w:r>
              <w:t>16</w:t>
            </w:r>
          </w:p>
          <w:p w14:paraId="308CDF39" w14:textId="275C4A67" w:rsidR="00737D31" w:rsidRDefault="00737D31" w:rsidP="00737D31"/>
          <w:p w14:paraId="1A9F09D7" w14:textId="54A6EF9F" w:rsidR="00737D31" w:rsidRPr="00737D31" w:rsidRDefault="00737D31" w:rsidP="00737D31">
            <w:r>
              <w:t>12</w:t>
            </w:r>
          </w:p>
          <w:p w14:paraId="0B3FC0DB" w14:textId="0405A0A8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3E55" w14:textId="77777777" w:rsidR="00737D31" w:rsidRDefault="00783C74" w:rsidP="00783C74">
            <w:pPr>
              <w:pStyle w:val="Normlntun"/>
              <w:framePr w:hSpace="0" w:wrap="auto" w:vAnchor="margin" w:hAnchor="text" w:yAlign="inline"/>
            </w:pPr>
            <w:r>
              <w:t xml:space="preserve">Čtvrtletní písemná </w:t>
            </w:r>
          </w:p>
          <w:p w14:paraId="52B6D5EC" w14:textId="7F0EA97F" w:rsidR="006E07CF" w:rsidRDefault="00017658" w:rsidP="00783C74">
            <w:pPr>
              <w:pStyle w:val="Normlntun"/>
              <w:framePr w:hSpace="0" w:wrap="auto" w:vAnchor="margin" w:hAnchor="text" w:yAlign="inline"/>
            </w:pPr>
            <w:r>
              <w:t>P</w:t>
            </w:r>
            <w:r w:rsidR="00783C74">
              <w:t>ráce</w:t>
            </w:r>
          </w:p>
          <w:p w14:paraId="63E0EC97" w14:textId="77777777" w:rsidR="00017658" w:rsidRDefault="00017658" w:rsidP="00017658"/>
          <w:p w14:paraId="4D296C3A" w14:textId="77777777" w:rsidR="00017658" w:rsidRDefault="00017658" w:rsidP="00017658"/>
          <w:p w14:paraId="62E8E881" w14:textId="77777777" w:rsidR="00017658" w:rsidRDefault="00017658" w:rsidP="00017658"/>
          <w:p w14:paraId="739B88FD" w14:textId="77777777" w:rsidR="00017658" w:rsidRDefault="00017658" w:rsidP="00017658"/>
          <w:p w14:paraId="1811DF7B" w14:textId="77777777" w:rsidR="00017658" w:rsidRDefault="00017658" w:rsidP="00017658"/>
          <w:p w14:paraId="533FE6FB" w14:textId="77777777" w:rsidR="00017658" w:rsidRDefault="00017658" w:rsidP="00017658">
            <w:r>
              <w:t>Čtvrtletní písemná práce</w:t>
            </w:r>
          </w:p>
          <w:p w14:paraId="215682B4" w14:textId="77777777" w:rsidR="00017658" w:rsidRDefault="00017658" w:rsidP="00017658"/>
          <w:p w14:paraId="27D63F57" w14:textId="06BC9485" w:rsidR="00017658" w:rsidRPr="00017658" w:rsidRDefault="00017658" w:rsidP="00017658">
            <w:r>
              <w:lastRenderedPageBreak/>
              <w:t>Závěrečná písemná práce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2589" w14:textId="77777777" w:rsidR="006E07CF" w:rsidRDefault="0031241F" w:rsidP="00783C74">
            <w:pPr>
              <w:pStyle w:val="Normlntun"/>
              <w:framePr w:hSpace="0" w:wrap="auto" w:vAnchor="margin" w:hAnchor="text" w:yAlign="inline"/>
            </w:pPr>
            <w:r>
              <w:lastRenderedPageBreak/>
              <w:t xml:space="preserve">Logická </w:t>
            </w:r>
            <w:r w:rsidR="00783C74">
              <w:t>ol</w:t>
            </w:r>
            <w:r>
              <w:t>ympiáda</w:t>
            </w:r>
          </w:p>
          <w:p w14:paraId="4BAEA922" w14:textId="77777777" w:rsidR="00783C74" w:rsidRDefault="00783C74" w:rsidP="00783C74">
            <w:r>
              <w:t>Pracovní sešit</w:t>
            </w:r>
          </w:p>
          <w:p w14:paraId="0EA0D92B" w14:textId="77777777" w:rsidR="00017658" w:rsidRDefault="00017658" w:rsidP="00783C74"/>
          <w:p w14:paraId="6D05171D" w14:textId="77777777" w:rsidR="00017658" w:rsidRDefault="00017658" w:rsidP="00783C74"/>
          <w:p w14:paraId="0397D86B" w14:textId="77777777" w:rsidR="00017658" w:rsidRDefault="00017658" w:rsidP="00783C74"/>
          <w:p w14:paraId="4A93A97D" w14:textId="77777777" w:rsidR="00017658" w:rsidRDefault="00017658" w:rsidP="00783C74"/>
          <w:p w14:paraId="512B1AD9" w14:textId="77777777" w:rsidR="00017658" w:rsidRDefault="00017658" w:rsidP="00783C74"/>
          <w:p w14:paraId="6148C5C5" w14:textId="14D5C07E" w:rsidR="00017658" w:rsidRPr="00783C74" w:rsidRDefault="00017658" w:rsidP="00783C74">
            <w:r>
              <w:t>Materiály CERMAT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AD6ECE8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51C5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2D38835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F51C5">
        <w:rPr>
          <w:rFonts w:asciiTheme="majorHAnsi" w:hAnsiTheme="majorHAnsi" w:cstheme="minorHAnsi"/>
          <w:sz w:val="20"/>
          <w:szCs w:val="20"/>
        </w:rPr>
        <w:t>RNDr. Hana Lachnittová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14CD91D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1F51C5">
        <w:rPr>
          <w:rFonts w:asciiTheme="majorHAnsi" w:hAnsiTheme="majorHAnsi" w:cstheme="minorHAnsi"/>
          <w:sz w:val="20"/>
          <w:szCs w:val="20"/>
        </w:rPr>
        <w:t>7. 5.  2025 Ing. Andrea Vlasáková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F24B6" w14:textId="77777777" w:rsidR="008A436E" w:rsidRDefault="008A436E" w:rsidP="00F70B10">
      <w:pPr>
        <w:spacing w:after="0" w:line="240" w:lineRule="auto"/>
      </w:pPr>
      <w:r>
        <w:separator/>
      </w:r>
    </w:p>
  </w:endnote>
  <w:endnote w:type="continuationSeparator" w:id="0">
    <w:p w14:paraId="00F09ABB" w14:textId="77777777" w:rsidR="008A436E" w:rsidRDefault="008A436E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0446E" w14:textId="77777777" w:rsidR="008A436E" w:rsidRDefault="008A436E" w:rsidP="00F70B10">
      <w:pPr>
        <w:spacing w:after="0" w:line="240" w:lineRule="auto"/>
      </w:pPr>
      <w:r>
        <w:separator/>
      </w:r>
    </w:p>
  </w:footnote>
  <w:footnote w:type="continuationSeparator" w:id="0">
    <w:p w14:paraId="549E4219" w14:textId="77777777" w:rsidR="008A436E" w:rsidRDefault="008A436E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C6730"/>
    <w:multiLevelType w:val="hybridMultilevel"/>
    <w:tmpl w:val="98127240"/>
    <w:lvl w:ilvl="0" w:tplc="6A72316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9686750"/>
    <w:multiLevelType w:val="hybridMultilevel"/>
    <w:tmpl w:val="5A2488C2"/>
    <w:lvl w:ilvl="0" w:tplc="0A52540A">
      <w:start w:val="1"/>
      <w:numFmt w:val="bullet"/>
      <w:pStyle w:val="Odstavecseseznamem"/>
      <w:lvlText w:val="-"/>
      <w:lvlJc w:val="left"/>
      <w:pPr>
        <w:ind w:left="7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82E62ACE"/>
    <w:lvl w:ilvl="0" w:tplc="6C9E5E6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7658"/>
    <w:rsid w:val="0003123B"/>
    <w:rsid w:val="00097751"/>
    <w:rsid w:val="000F0FC3"/>
    <w:rsid w:val="001155BB"/>
    <w:rsid w:val="00122CF6"/>
    <w:rsid w:val="00132278"/>
    <w:rsid w:val="00143C1D"/>
    <w:rsid w:val="001535D0"/>
    <w:rsid w:val="001A503E"/>
    <w:rsid w:val="001B55FC"/>
    <w:rsid w:val="001D4D71"/>
    <w:rsid w:val="001E6211"/>
    <w:rsid w:val="001F3302"/>
    <w:rsid w:val="001F51C5"/>
    <w:rsid w:val="0020264A"/>
    <w:rsid w:val="0023160B"/>
    <w:rsid w:val="0025467F"/>
    <w:rsid w:val="00270C58"/>
    <w:rsid w:val="002820DA"/>
    <w:rsid w:val="002B1A89"/>
    <w:rsid w:val="002F0802"/>
    <w:rsid w:val="0031241F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37D31"/>
    <w:rsid w:val="00783C74"/>
    <w:rsid w:val="00795945"/>
    <w:rsid w:val="007A76F8"/>
    <w:rsid w:val="007E6858"/>
    <w:rsid w:val="00804E59"/>
    <w:rsid w:val="008266D9"/>
    <w:rsid w:val="0083405C"/>
    <w:rsid w:val="00861B88"/>
    <w:rsid w:val="008A436E"/>
    <w:rsid w:val="0090557B"/>
    <w:rsid w:val="0093690D"/>
    <w:rsid w:val="00943ECB"/>
    <w:rsid w:val="00946058"/>
    <w:rsid w:val="00970AFF"/>
    <w:rsid w:val="009C3B99"/>
    <w:rsid w:val="00A173E5"/>
    <w:rsid w:val="00A759E5"/>
    <w:rsid w:val="00A82EEA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D4FE8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E17DD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83C7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Cs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83C74"/>
    <w:rPr>
      <w:rFonts w:asciiTheme="majorHAnsi" w:eastAsia="Times New Roman" w:hAnsiTheme="majorHAnsi" w:cs="Times New Roman"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737D31"/>
    <w:pPr>
      <w:framePr w:hSpace="142" w:wrap="around" w:vAnchor="text" w:hAnchor="margin" w:y="1135"/>
      <w:numPr>
        <w:numId w:val="7"/>
      </w:numPr>
      <w:contextualSpacing/>
    </w:pPr>
    <w:rPr>
      <w:rFonts w:asciiTheme="majorHAnsi" w:hAnsiTheme="majorHAnsi"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QYJ6VK6WDPCP-2026886553-436833</_dlc_DocId>
    <_dlc_DocIdUrl xmlns="9d0ca0cf-2a35-4d1a-8451-71dcfb90f667">
      <Url>https://skolahostivar.sharepoint.com/sites/data/_layouts/15/DocIdRedir.aspx?ID=QYJ6VK6WDPCP-2026886553-436833</Url>
      <Description>QYJ6VK6WDPCP-2026886553-436833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55C259-C318-467E-BA84-036F885BB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3</cp:revision>
  <dcterms:created xsi:type="dcterms:W3CDTF">2025-05-20T11:35:00Z</dcterms:created>
  <dcterms:modified xsi:type="dcterms:W3CDTF">2025-05-28T11:03:00Z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83d50e80-8994-4c3e-ae1e-bd969bc50205</vt:lpwstr>
  </property>
  <property fmtid="{D5CDD505-2E9C-101B-9397-08002B2CF9AE}" pid="5" name="MediaServiceImageTags">
    <vt:lpwstr/>
  </property>
</Properties>
</file>