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5508F484">
        <w:tc>
          <w:tcPr>
            <w:tcW w:w="9062" w:type="dxa"/>
          </w:tcPr>
          <w:p w14:paraId="019F094C" w14:textId="68A98EBB" w:rsidR="004D5AB1" w:rsidRPr="00644418" w:rsidRDefault="04239E91" w:rsidP="564FFE65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Autolakýrník </w:t>
            </w:r>
            <w:r w:rsidR="002565BD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367F10F6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348CFFFB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  <w:r w:rsidR="20A29E4F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  <w:r w:rsidR="367F10F6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367F10F6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/0</w:t>
            </w:r>
            <w:r w:rsidR="0D92ACF7" w:rsidRPr="5508F484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5508F48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564FFE65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564FFE65">
              <w:tc>
                <w:tcPr>
                  <w:tcW w:w="2945" w:type="dxa"/>
                </w:tcPr>
                <w:p w14:paraId="6736E22A" w14:textId="396D7120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7146A60F" w:rsidRPr="564FFE65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564FFE65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564FFE65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564FFE65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564FFE65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564FFE65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564FFE6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564FFE65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F30019F" w:rsidR="612721C6" w:rsidRDefault="612721C6" w:rsidP="564FFE65">
            <w:pPr>
              <w:pStyle w:val="Nadpis2"/>
            </w:pPr>
            <w:r>
              <w:t>Řešení rovnic a nerovnic v R</w:t>
            </w:r>
          </w:p>
          <w:p w14:paraId="674845CC" w14:textId="6E423023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Úprava rovnic</w:t>
            </w:r>
          </w:p>
          <w:p w14:paraId="107A9043" w14:textId="563B7B72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rovnice o jedné neznámé</w:t>
            </w:r>
          </w:p>
          <w:p w14:paraId="1F4B55B8" w14:textId="26ED7355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 xml:space="preserve">Vyjádření neznámé ze vzorce </w:t>
            </w:r>
          </w:p>
          <w:p w14:paraId="588513D1" w14:textId="4A9821CC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Slovní úlohy řešené pomocí lineárních rovnic</w:t>
            </w:r>
          </w:p>
          <w:p w14:paraId="58B20A47" w14:textId="28BEC4EE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Slovní úlohy s automobilovou tématikou, pohybové úlohy</w:t>
            </w:r>
          </w:p>
          <w:p w14:paraId="16571A0C" w14:textId="4A7E0328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nerovnice o jedné neznámé</w:t>
            </w:r>
          </w:p>
          <w:p w14:paraId="78DD4180" w14:textId="5B4E77E1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Soustavy lineárních nerovnic o jedné neznámé</w:t>
            </w:r>
          </w:p>
          <w:p w14:paraId="3F8429C1" w14:textId="0D1AAC36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 xml:space="preserve">Soustava dvou lineárních rovnic o dvou neznámých </w:t>
            </w:r>
          </w:p>
          <w:p w14:paraId="2480E55C" w14:textId="534A8496" w:rsidR="002565BD" w:rsidRPr="003C7D8F" w:rsidRDefault="612721C6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Kvadratické rovnice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F7E7" w14:textId="309211F3" w:rsidR="002565BD" w:rsidRPr="002565BD" w:rsidRDefault="002565BD" w:rsidP="564FFE65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564FFE65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3AF21D0A" w:rsidRPr="564FFE65">
              <w:rPr>
                <w:sz w:val="20"/>
                <w:szCs w:val="20"/>
              </w:rPr>
              <w:t>Říjen</w:t>
            </w:r>
            <w:r>
              <w:br/>
            </w:r>
            <w:r w:rsidR="376BFA1A" w:rsidRPr="564FFE65">
              <w:rPr>
                <w:sz w:val="20"/>
                <w:szCs w:val="20"/>
              </w:rPr>
              <w:t>Listopad-Prosinec</w:t>
            </w:r>
          </w:p>
          <w:p w14:paraId="1E26A1BC" w14:textId="3DB139B4" w:rsidR="002565BD" w:rsidRPr="002565BD" w:rsidRDefault="376BFA1A" w:rsidP="564FFE65">
            <w:pPr>
              <w:jc w:val="center"/>
              <w:rPr>
                <w:sz w:val="20"/>
                <w:szCs w:val="20"/>
              </w:rPr>
            </w:pPr>
            <w:proofErr w:type="gramStart"/>
            <w:r w:rsidRPr="564FFE65">
              <w:rPr>
                <w:sz w:val="20"/>
                <w:szCs w:val="20"/>
              </w:rPr>
              <w:t>Leden - Únor</w:t>
            </w:r>
            <w:proofErr w:type="gramEnd"/>
            <w:r w:rsidR="002565BD">
              <w:br/>
            </w:r>
          </w:p>
          <w:p w14:paraId="7FEBB324" w14:textId="7890094E" w:rsidR="002565BD" w:rsidRPr="002565BD" w:rsidRDefault="0AC910B4" w:rsidP="564FFE65">
            <w:pPr>
              <w:jc w:val="center"/>
              <w:rPr>
                <w:sz w:val="20"/>
                <w:szCs w:val="20"/>
              </w:rPr>
            </w:pPr>
            <w:proofErr w:type="gramStart"/>
            <w:r w:rsidRPr="564FFE65">
              <w:rPr>
                <w:sz w:val="20"/>
                <w:szCs w:val="20"/>
              </w:rPr>
              <w:t>Březen - Duben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14FFB14" w:rsidR="006E07CF" w:rsidRDefault="0AC910B4" w:rsidP="564FFE6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564FFE65">
              <w:rPr>
                <w:rStyle w:val="Siln"/>
                <w:rFonts w:asciiTheme="majorHAnsi" w:hAnsiTheme="majorHAnsi"/>
                <w:sz w:val="20"/>
              </w:rPr>
              <w:t>36</w:t>
            </w:r>
          </w:p>
          <w:p w14:paraId="71A584E1" w14:textId="063E10FF" w:rsidR="006E07CF" w:rsidRPr="002565BD" w:rsidRDefault="0AC910B4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2</w:t>
            </w:r>
            <w:r w:rsidR="002565BD">
              <w:br/>
            </w:r>
            <w:r w:rsidR="1A543B3C" w:rsidRPr="564FFE65">
              <w:rPr>
                <w:sz w:val="20"/>
                <w:szCs w:val="20"/>
              </w:rPr>
              <w:t>3</w:t>
            </w:r>
            <w:r w:rsidR="002565BD">
              <w:br/>
            </w:r>
            <w:r w:rsidR="002565BD"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3BCD477E" w:rsidRPr="564FFE65">
              <w:rPr>
                <w:sz w:val="20"/>
                <w:szCs w:val="20"/>
              </w:rPr>
              <w:t>6</w:t>
            </w:r>
          </w:p>
          <w:p w14:paraId="48298A08" w14:textId="359F4DE4" w:rsidR="006E07CF" w:rsidRPr="002565BD" w:rsidRDefault="3BCD477E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5</w:t>
            </w:r>
            <w:r w:rsidR="002565BD">
              <w:br/>
            </w:r>
            <w:r w:rsidR="002565BD">
              <w:br/>
            </w:r>
            <w:r w:rsidR="5A22A607"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0F8E51EC" w:rsidRPr="564FFE65">
              <w:rPr>
                <w:sz w:val="20"/>
                <w:szCs w:val="20"/>
              </w:rPr>
              <w:t>4</w:t>
            </w:r>
          </w:p>
          <w:p w14:paraId="726FB54C" w14:textId="2AE6DADD" w:rsidR="006E07CF" w:rsidRPr="002565BD" w:rsidRDefault="0F8E51EC" w:rsidP="564FFE65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4</w:t>
            </w:r>
            <w:r w:rsidR="002565BD">
              <w:br/>
            </w:r>
            <w:r w:rsidR="14D6D003" w:rsidRPr="564FFE65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564FFE65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A53" w14:textId="2749369E" w:rsidR="171F8A42" w:rsidRDefault="171F8A42" w:rsidP="564FFE65">
            <w:pPr>
              <w:pStyle w:val="Nadpis2"/>
            </w:pPr>
            <w:r>
              <w:t xml:space="preserve">Funkce </w:t>
            </w:r>
          </w:p>
          <w:p w14:paraId="5FECB500" w14:textId="376C1F69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Základní pojmy: Definice funkce, definiční obor funkce, obor hodnot funkce, graf</w:t>
            </w:r>
          </w:p>
          <w:p w14:paraId="2BF05C97" w14:textId="69DF8B00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Lineární funkce (konstantní funkce, přímá úměrnost), její vlastnosti a graf</w:t>
            </w:r>
          </w:p>
          <w:p w14:paraId="6131A07E" w14:textId="4C6A4870" w:rsidR="006E07CF" w:rsidRPr="002565BD" w:rsidRDefault="171F8A42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Nepřímá úměrnost, její vlastnosti a graf</w:t>
            </w:r>
          </w:p>
          <w:p w14:paraId="6623FEEE" w14:textId="1AB67695" w:rsidR="006E07CF" w:rsidRPr="002565BD" w:rsidRDefault="019B1698" w:rsidP="564FFE65">
            <w:pPr>
              <w:pStyle w:val="Odstavecseseznamem"/>
              <w:rPr>
                <w:rFonts w:asciiTheme="majorHAnsi" w:hAnsiTheme="majorHAnsi"/>
              </w:rPr>
            </w:pPr>
            <w:r w:rsidRPr="564FFE65">
              <w:rPr>
                <w:rFonts w:asciiTheme="majorHAnsi" w:hAnsiTheme="majorHAnsi"/>
              </w:rPr>
              <w:t>Goniometrická funkce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20AB483" w:rsidR="002565BD" w:rsidRPr="002565BD" w:rsidRDefault="002565BD" w:rsidP="564FFE65">
            <w:pPr>
              <w:pStyle w:val="Normlntun"/>
            </w:pPr>
            <w:r>
              <w:br/>
            </w:r>
            <w:proofErr w:type="gramStart"/>
            <w:r w:rsidR="69B67555">
              <w:t>Duben- Červen</w:t>
            </w:r>
            <w:proofErr w:type="gramEnd"/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1C29C34" w:rsidR="006E07CF" w:rsidRDefault="002565BD" w:rsidP="564FFE65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564FFE65">
              <w:rPr>
                <w:rStyle w:val="Siln"/>
                <w:rFonts w:asciiTheme="majorHAnsi" w:hAnsiTheme="majorHAnsi"/>
                <w:sz w:val="20"/>
              </w:rPr>
              <w:t>1</w:t>
            </w:r>
            <w:r w:rsidR="206369FA" w:rsidRPr="564FFE65"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br/>
            </w:r>
            <w:r w:rsidR="56D9B252" w:rsidRPr="564FFE65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FC07B45" w14:textId="1645F6C3" w:rsidR="002565BD" w:rsidRDefault="002565BD" w:rsidP="002565BD"/>
          <w:p w14:paraId="0B3FC0DB" w14:textId="65DB7CF3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564FFE65">
              <w:rPr>
                <w:sz w:val="20"/>
                <w:szCs w:val="20"/>
              </w:rPr>
              <w:t>3</w:t>
            </w:r>
            <w:r>
              <w:br/>
            </w:r>
            <w:r>
              <w:br/>
            </w:r>
            <w:r w:rsidRPr="564FFE65">
              <w:rPr>
                <w:sz w:val="20"/>
                <w:szCs w:val="20"/>
              </w:rPr>
              <w:t>3</w:t>
            </w:r>
            <w:r>
              <w:br/>
            </w:r>
            <w:r w:rsidR="3DFB9CBE" w:rsidRPr="564FFE65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31A29CC5" w:rsidR="007278BC" w:rsidRPr="003C7D8F" w:rsidRDefault="002565BD" w:rsidP="564FFE65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564FFE65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564FFE65">
        <w:rPr>
          <w:rFonts w:asciiTheme="majorHAnsi" w:hAnsiTheme="majorHAnsi"/>
          <w:sz w:val="20"/>
          <w:szCs w:val="20"/>
        </w:rPr>
        <w:t>1.9.202</w:t>
      </w:r>
      <w:r w:rsidR="006C456E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564FFE65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564FFE65">
        <w:rPr>
          <w:rFonts w:asciiTheme="majorHAnsi" w:hAnsiTheme="majorHAnsi"/>
          <w:sz w:val="20"/>
          <w:szCs w:val="20"/>
        </w:rPr>
        <w:t>:</w:t>
      </w:r>
      <w:r w:rsidR="00664474" w:rsidRPr="564FFE65">
        <w:rPr>
          <w:rFonts w:asciiTheme="majorHAnsi" w:hAnsiTheme="majorHAnsi"/>
          <w:sz w:val="20"/>
          <w:szCs w:val="20"/>
        </w:rPr>
        <w:t xml:space="preserve"> </w:t>
      </w:r>
      <w:r w:rsidRPr="564FFE65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564FFE65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564FFE65">
        <w:rPr>
          <w:rFonts w:asciiTheme="majorHAnsi" w:hAnsiTheme="majorHAnsi"/>
          <w:sz w:val="20"/>
          <w:szCs w:val="20"/>
        </w:rPr>
        <w:t>: Ing. Milan Vorel</w:t>
      </w:r>
    </w:p>
    <w:p w14:paraId="1CBA5C8F" w14:textId="145AB43A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C456E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19B1698"/>
    <w:rsid w:val="02DAFE04"/>
    <w:rsid w:val="04239E91"/>
    <w:rsid w:val="04B2D411"/>
    <w:rsid w:val="07E749D9"/>
    <w:rsid w:val="081FFE86"/>
    <w:rsid w:val="0AC910B4"/>
    <w:rsid w:val="0D92ACF7"/>
    <w:rsid w:val="0ECA48E3"/>
    <w:rsid w:val="0F8E51EC"/>
    <w:rsid w:val="10A3C7FD"/>
    <w:rsid w:val="11457BEE"/>
    <w:rsid w:val="115A349C"/>
    <w:rsid w:val="11E788D2"/>
    <w:rsid w:val="12563525"/>
    <w:rsid w:val="126D21DB"/>
    <w:rsid w:val="14D6D003"/>
    <w:rsid w:val="171F8A42"/>
    <w:rsid w:val="1A543B3C"/>
    <w:rsid w:val="1A768DA5"/>
    <w:rsid w:val="1CD54BD0"/>
    <w:rsid w:val="1E833FD3"/>
    <w:rsid w:val="206369FA"/>
    <w:rsid w:val="20A29E4F"/>
    <w:rsid w:val="29FEB5CC"/>
    <w:rsid w:val="2FF32C85"/>
    <w:rsid w:val="3384FB6C"/>
    <w:rsid w:val="348CFFFB"/>
    <w:rsid w:val="34B6A940"/>
    <w:rsid w:val="367F10F6"/>
    <w:rsid w:val="376BFA1A"/>
    <w:rsid w:val="380009DD"/>
    <w:rsid w:val="3AF21D0A"/>
    <w:rsid w:val="3BCD477E"/>
    <w:rsid w:val="3D5BB793"/>
    <w:rsid w:val="3DDE0997"/>
    <w:rsid w:val="3DFB9CBE"/>
    <w:rsid w:val="40CA0F9C"/>
    <w:rsid w:val="4ACEF567"/>
    <w:rsid w:val="5508F484"/>
    <w:rsid w:val="564FFE65"/>
    <w:rsid w:val="56D9B252"/>
    <w:rsid w:val="59179244"/>
    <w:rsid w:val="5A22A607"/>
    <w:rsid w:val="60AA9401"/>
    <w:rsid w:val="612721C6"/>
    <w:rsid w:val="61B20F03"/>
    <w:rsid w:val="69B67555"/>
    <w:rsid w:val="6A82E74A"/>
    <w:rsid w:val="70DFB55B"/>
    <w:rsid w:val="7146A60F"/>
    <w:rsid w:val="72E97C7A"/>
    <w:rsid w:val="751A3FFF"/>
    <w:rsid w:val="776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QYJ6VK6WDPCP-2026886553-435782</_dlc_DocId>
    <_dlc_DocIdUrl xmlns="9d0ca0cf-2a35-4d1a-8451-71dcfb90f667">
      <Url>https://skolahostivar.sharepoint.com/sites/data/_layouts/15/DocIdRedir.aspx?ID=QYJ6VK6WDPCP-2026886553-435782</Url>
      <Description>QYJ6VK6WDPCP-2026886553-435782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Company>SŠAI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7</cp:revision>
  <dcterms:created xsi:type="dcterms:W3CDTF">2025-05-05T07:04:00Z</dcterms:created>
  <dcterms:modified xsi:type="dcterms:W3CDTF">2025-05-05T11:01:00Z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eb3f866c-e393-458a-93cd-7a34b20e0647</vt:lpwstr>
  </property>
  <property fmtid="{D5CDD505-2E9C-101B-9397-08002B2CF9AE}" pid="5" name="MediaServiceImageTags">
    <vt:lpwstr/>
  </property>
</Properties>
</file>