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14906A89" w14:paraId="4D345A70" w14:textId="77777777">
        <w:tc>
          <w:tcPr>
            <w:tcW w:w="9062" w:type="dxa"/>
            <w:tcMar/>
          </w:tcPr>
          <w:p w:rsidRPr="00246217" w:rsidR="004D5AB1" w:rsidP="006E07CF" w:rsidRDefault="00246217" w14:paraId="019F094C" w14:textId="03B2E66D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="00401824">
              <w:rPr>
                <w:rFonts w:asciiTheme="majorHAnsi" w:hAnsiTheme="majorHAnsi" w:cstheme="minorHAnsi"/>
                <w:b/>
                <w:sz w:val="28"/>
                <w:szCs w:val="28"/>
              </w:rPr>
              <w:t>KAROSÁŘ</w:t>
            </w:r>
            <w:r w:rsidRPr="00246217" w:rsidR="004D5AB1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Pr="00246217" w:rsidR="002E791E">
              <w:rPr>
                <w:sz w:val="28"/>
                <w:szCs w:val="28"/>
              </w:rPr>
              <w:t xml:space="preserve"> </w:t>
            </w:r>
            <w:r w:rsidRPr="00776D07">
              <w:rPr>
                <w:b/>
                <w:bCs/>
                <w:sz w:val="28"/>
                <w:szCs w:val="28"/>
              </w:rPr>
              <w:t>23-</w:t>
            </w:r>
            <w:r w:rsidR="00401824">
              <w:rPr>
                <w:b/>
                <w:bCs/>
                <w:sz w:val="28"/>
                <w:szCs w:val="28"/>
              </w:rPr>
              <w:t>55</w:t>
            </w:r>
            <w:r w:rsidRPr="00776D07">
              <w:rPr>
                <w:b/>
                <w:bCs/>
                <w:sz w:val="28"/>
                <w:szCs w:val="28"/>
              </w:rPr>
              <w:t>-H/0</w:t>
            </w:r>
            <w:r w:rsidR="00401824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Pr="003C7D8F" w:rsidR="004D5AB1" w:rsidTr="14906A89" w14:paraId="676F1FC8" w14:textId="77777777">
        <w:trPr>
          <w:trHeight w:val="554"/>
        </w:trPr>
        <w:tc>
          <w:tcPr>
            <w:tcW w:w="9062" w:type="dxa"/>
            <w:tcMar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14906A89" w14:paraId="43D5414C" w14:textId="77777777">
              <w:trPr>
                <w:trHeight w:val="283"/>
              </w:trPr>
              <w:tc>
                <w:tcPr>
                  <w:tcW w:w="2945" w:type="dxa"/>
                  <w:tcMar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  <w:tcMar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  <w:tcMar/>
                </w:tcPr>
                <w:p w:rsidRPr="00644418" w:rsidR="00644418" w:rsidP="006E07CF" w:rsidRDefault="00AA3FEE" w14:paraId="04AB89E1" w14:textId="30CACAD9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3368B8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Informa</w:t>
                  </w:r>
                  <w:r w:rsidRPr="003368B8" w:rsidR="003368B8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tika</w:t>
                  </w:r>
                </w:p>
              </w:tc>
            </w:tr>
            <w:tr w:rsidR="00644418" w:rsidTr="14906A89" w14:paraId="79669CBA" w14:textId="77777777">
              <w:tc>
                <w:tcPr>
                  <w:tcW w:w="2945" w:type="dxa"/>
                  <w:tcMar/>
                </w:tcPr>
                <w:p w:rsidR="00644418" w:rsidP="006E07CF" w:rsidRDefault="00644418" w14:paraId="6736E22A" w14:textId="5DEBAB8F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B66C98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  <w:tcMar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  <w:tcMar/>
                </w:tcPr>
                <w:p w:rsidR="00644418" w:rsidP="006E07CF" w:rsidRDefault="00644418" w14:paraId="784E92E7" w14:textId="3CB3C6DB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AA3FE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:rsidTr="14906A89" w14:paraId="083DC2E4" w14:textId="77777777">
              <w:tc>
                <w:tcPr>
                  <w:tcW w:w="2945" w:type="dxa"/>
                  <w:tcMar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  <w:tcMar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  <w:tcMar/>
                </w:tcPr>
                <w:p w:rsidR="00644418" w:rsidP="14906A89" w:rsidRDefault="00644418" w14:paraId="670D6738" w14:textId="3E4D708A">
                  <w:pPr>
                    <w:framePr w:hSpace="141" w:wrap="around" w:hAnchor="text" w:vAnchor="text" w:y="1"/>
                    <w:suppressOverlap/>
                    <w:rPr>
                      <w:rFonts w:ascii="Franklin Gothic Book" w:hAnsi="Franklin Gothic Book" w:cs="Franklin Gothic Book" w:asciiTheme="majorAscii" w:hAnsiTheme="majorAscii" w:cstheme="minorAscii"/>
                      <w:sz w:val="24"/>
                      <w:szCs w:val="24"/>
                    </w:rPr>
                  </w:pPr>
                  <w:r w:rsidRPr="14906A89" w:rsidR="00644418">
                    <w:rPr>
                      <w:rFonts w:ascii="Franklin Gothic Book" w:hAnsi="Franklin Gothic Book" w:cs="Franklin Gothic Book" w:asciiTheme="majorAscii" w:hAnsiTheme="majorAscii" w:cstheme="minorAscii"/>
                      <w:sz w:val="24"/>
                      <w:szCs w:val="24"/>
                    </w:rPr>
                    <w:t xml:space="preserve">Týdně – </w:t>
                  </w:r>
                  <w:r w:rsidRPr="14906A89" w:rsidR="2204C607">
                    <w:rPr>
                      <w:rFonts w:ascii="Franklin Gothic Book" w:hAnsi="Franklin Gothic Book" w:cs="Franklin Gothic Book" w:asciiTheme="majorAscii" w:hAnsiTheme="majorAscii" w:cstheme="minorAscii"/>
                      <w:sz w:val="24"/>
                      <w:szCs w:val="24"/>
                    </w:rPr>
                    <w:t>2</w:t>
                  </w:r>
                  <w:r w:rsidRPr="14906A89" w:rsidR="00644418">
                    <w:rPr>
                      <w:rFonts w:ascii="Franklin Gothic Book" w:hAnsi="Franklin Gothic Book" w:cs="Franklin Gothic Book" w:asciiTheme="majorAscii" w:hAnsiTheme="majorAscii" w:cstheme="minorAscii"/>
                      <w:sz w:val="24"/>
                      <w:szCs w:val="24"/>
                    </w:rPr>
                    <w:t xml:space="preserve"> </w:t>
                  </w:r>
                  <w:r w:rsidRPr="14906A89" w:rsidR="00644418">
                    <w:rPr>
                      <w:rFonts w:ascii="Franklin Gothic Book" w:hAnsi="Franklin Gothic Book" w:cs="Franklin Gothic Book" w:asciiTheme="majorAscii" w:hAnsiTheme="majorAscii" w:cstheme="minorAscii"/>
                      <w:sz w:val="24"/>
                      <w:szCs w:val="24"/>
                    </w:rPr>
                    <w:t>hod</w:t>
                  </w:r>
                  <w:r w:rsidRPr="14906A89" w:rsidR="00AA3FEE">
                    <w:rPr>
                      <w:rFonts w:ascii="Franklin Gothic Book" w:hAnsi="Franklin Gothic Book" w:cs="Franklin Gothic Book" w:asciiTheme="majorAscii" w:hAnsiTheme="majorAscii" w:cstheme="minorAscii"/>
                      <w:sz w:val="24"/>
                      <w:szCs w:val="24"/>
                    </w:rPr>
                    <w:t>in</w:t>
                  </w:r>
                  <w:r w:rsidRPr="14906A89" w:rsidR="03D3C392">
                    <w:rPr>
                      <w:rFonts w:ascii="Franklin Gothic Book" w:hAnsi="Franklin Gothic Book" w:cs="Franklin Gothic Book" w:asciiTheme="majorAscii" w:hAnsiTheme="majorAscii" w:cstheme="minorAscii"/>
                      <w:sz w:val="24"/>
                      <w:szCs w:val="24"/>
                    </w:rPr>
                    <w:t>y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100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764"/>
        <w:gridCol w:w="842"/>
        <w:gridCol w:w="2126"/>
        <w:gridCol w:w="2255"/>
      </w:tblGrid>
      <w:tr w:rsidRPr="003C7D8F" w:rsidR="006E07CF" w:rsidTr="002934B8" w14:paraId="682D251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48C12E22" w14:textId="77777777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name="_Toc194229377" w:id="0"/>
            <w:r w:rsidRPr="003C7D8F">
              <w:t>Tematické celky</w:t>
            </w:r>
            <w:bookmarkEnd w:id="0"/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2934B8" w:rsidRDefault="006E07CF" w14:paraId="3613AB1D" w14:textId="77777777">
            <w:pPr>
              <w:pStyle w:val="Normlntun"/>
              <w:framePr w:hSpace="0" w:wrap="auto" w:hAnchor="text" w:vAnchor="margin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2934B8" w:rsidRDefault="006E07CF" w14:paraId="2B984C6E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2934B8" w:rsidRDefault="006E07CF" w14:paraId="0CB8EA16" w14:textId="77777777">
            <w:pPr>
              <w:pStyle w:val="Normlntun"/>
              <w:framePr w:hSpace="0" w:wrap="auto" w:hAnchor="text" w:vAnchor="margin" w:yAlign="inline"/>
            </w:pPr>
            <w:r w:rsidRPr="003C7D8F">
              <w:t>Vyučovací metody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2934B8" w:rsidRDefault="006E07CF" w14:paraId="2CF90477" w14:textId="77777777">
            <w:pPr>
              <w:pStyle w:val="Normlntun"/>
              <w:framePr w:hSpace="0" w:wrap="auto" w:hAnchor="text" w:vAnchor="margin" w:yAlign="inline"/>
            </w:pPr>
            <w:r w:rsidRPr="003C7D8F">
              <w:t>Prostředky k výuce</w:t>
            </w:r>
          </w:p>
        </w:tc>
      </w:tr>
      <w:tr w:rsidRPr="003C7D8F" w:rsidR="006E07CF" w:rsidTr="002934B8" w14:paraId="5081FDA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C3D99" w:rsidP="00AC3D99" w:rsidRDefault="00AC3D99" w14:paraId="3B02B3C9" w14:textId="77777777">
            <w:pPr>
              <w:pStyle w:val="Nadpis2"/>
              <w:rPr>
                <w:bCs/>
              </w:rPr>
            </w:pPr>
            <w:r>
              <w:rPr>
                <w:b w:val="0"/>
              </w:rPr>
              <w:t>Úvodní hodina</w:t>
            </w:r>
          </w:p>
          <w:p w:rsidR="00AC3D99" w:rsidP="00AC3D99" w:rsidRDefault="00AC3D99" w14:paraId="71B7F477" w14:textId="77777777">
            <w:pPr>
              <w:pStyle w:val="Odstavecseseznamem"/>
              <w:numPr>
                <w:ilvl w:val="0"/>
                <w:numId w:val="6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Úvodní hodina</w:t>
            </w:r>
          </w:p>
          <w:p w:rsidR="00AC3D99" w:rsidP="00AC3D99" w:rsidRDefault="00AC3D99" w14:paraId="392A8041" w14:textId="77777777">
            <w:pPr>
              <w:pStyle w:val="Odstavecseseznamem"/>
              <w:numPr>
                <w:ilvl w:val="0"/>
                <w:numId w:val="6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Řád učebny</w:t>
            </w:r>
          </w:p>
          <w:p w:rsidR="00AC3D99" w:rsidP="00AC3D99" w:rsidRDefault="00AC3D99" w14:paraId="2E86FD61" w14:textId="77777777">
            <w:pPr>
              <w:pStyle w:val="Odstavecseseznamem"/>
              <w:numPr>
                <w:ilvl w:val="0"/>
                <w:numId w:val="6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Pravidla školní sítě</w:t>
            </w:r>
          </w:p>
          <w:p w:rsidR="00AC3D99" w:rsidP="00AC3D99" w:rsidRDefault="00AC3D99" w14:paraId="0BB33BD2" w14:textId="77777777">
            <w:pPr>
              <w:pStyle w:val="Odstavecseseznamem"/>
              <w:numPr>
                <w:ilvl w:val="0"/>
                <w:numId w:val="6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Příprava na výuku</w:t>
            </w:r>
          </w:p>
          <w:p w:rsidR="00AC3D99" w:rsidP="00AC3D99" w:rsidRDefault="00AC3D99" w14:paraId="760AA900" w14:textId="77777777">
            <w:pPr>
              <w:pStyle w:val="Odstavecseseznamem"/>
              <w:numPr>
                <w:ilvl w:val="0"/>
                <w:numId w:val="6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Učivo předmětu</w:t>
            </w:r>
          </w:p>
          <w:p w:rsidRPr="00BF68B0" w:rsidR="002F57EC" w:rsidP="00AC3D99" w:rsidRDefault="00AC3D99" w14:paraId="2480E55C" w14:textId="12024A4E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Pomůcky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3FEE" w:rsidR="00AA3FEE" w:rsidP="002934B8" w:rsidRDefault="002F57EC" w14:paraId="7FEBB324" w14:textId="45F4F80F">
            <w:pPr>
              <w:pStyle w:val="Normlntun"/>
              <w:framePr w:hSpace="0" w:wrap="auto" w:hAnchor="text" w:vAnchor="margin" w:yAlign="inline"/>
            </w:pPr>
            <w:r>
              <w:t>z</w:t>
            </w:r>
            <w:r w:rsidRPr="003C7D8F" w:rsidR="00AA3FEE">
              <w:t>áří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3FEE" w:rsidR="00AA3FEE" w:rsidP="002934B8" w:rsidRDefault="005924B6" w14:paraId="726FB54C" w14:textId="4FF5A2D6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5924B6" w:rsidP="002934B8" w:rsidRDefault="002F57EC" w14:paraId="3B89D2F3" w14:textId="1242CC11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t>V</w:t>
            </w:r>
            <w:r w:rsidRPr="003C7D8F">
              <w:t>ýklad</w:t>
            </w:r>
          </w:p>
          <w:p w:rsidRPr="003C7D8F" w:rsidR="006E07CF" w:rsidP="002934B8" w:rsidRDefault="006E07CF" w14:paraId="428B2676" w14:textId="1D74C249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6E07CF" w14:paraId="6F4F4E76" w14:textId="639313CE">
            <w:pPr>
              <w:pStyle w:val="Normlntun"/>
              <w:framePr w:hSpace="0" w:wrap="auto" w:hAnchor="text" w:vAnchor="margin" w:yAlign="inline"/>
              <w:rPr>
                <w:b/>
              </w:rPr>
            </w:pPr>
            <w:r w:rsidRPr="003C7D8F">
              <w:t>PC, Dataprojektor</w:t>
            </w:r>
          </w:p>
        </w:tc>
      </w:tr>
      <w:tr w:rsidRPr="003C7D8F" w:rsidR="006E07CF" w:rsidTr="002934B8" w14:paraId="3FD7F64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B7454E" w:rsidP="00B7454E" w:rsidRDefault="00B7454E" w14:paraId="3EB9947E" w14:textId="77777777">
            <w:pPr>
              <w:pStyle w:val="Nadpis2"/>
            </w:pPr>
            <w:r>
              <w:t>Hardware a software</w:t>
            </w:r>
          </w:p>
          <w:p w:rsidR="00F032F2" w:rsidP="00F032F2" w:rsidRDefault="00F032F2" w14:paraId="0C821A27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Rozdíl mezi HW a SW</w:t>
            </w:r>
          </w:p>
          <w:p w:rsidRPr="00AC3D99" w:rsidR="00F032F2" w:rsidP="00F032F2" w:rsidRDefault="00F032F2" w14:paraId="7631FC5E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eastAsiaTheme="majorEastAsia" w:cstheme="majorBidi"/>
              </w:rPr>
              <w:t>Historie a vývoj</w:t>
            </w:r>
          </w:p>
          <w:p w:rsidRPr="00543436" w:rsidR="00F032F2" w:rsidP="00F032F2" w:rsidRDefault="00F032F2" w14:paraId="76AB96CF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eastAsiaTheme="majorEastAsia" w:cstheme="majorBidi"/>
              </w:rPr>
              <w:t>Základní jednotky PC, funkce</w:t>
            </w:r>
          </w:p>
          <w:p w:rsidRPr="00543436" w:rsidR="00F032F2" w:rsidP="00F032F2" w:rsidRDefault="00F032F2" w14:paraId="2FC57C5C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eastAsiaTheme="majorEastAsia" w:cstheme="majorBidi"/>
              </w:rPr>
              <w:t xml:space="preserve">Struktura, uspořádání dat </w:t>
            </w:r>
          </w:p>
          <w:p w:rsidR="00F032F2" w:rsidP="00F032F2" w:rsidRDefault="00F032F2" w14:paraId="4640A452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Souborový manažer</w:t>
            </w:r>
          </w:p>
          <w:p w:rsidRPr="00C80115" w:rsidR="00B7454E" w:rsidP="00F032F2" w:rsidRDefault="00F032F2" w14:paraId="6623FEEE" w14:textId="38ECC1E5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Práce se soubory a složkami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5924B6" w14:paraId="0DF7D7CA" w14:textId="7E3EE4B3">
            <w:pPr>
              <w:pStyle w:val="Normlntun"/>
              <w:framePr w:hSpace="0" w:wrap="auto" w:hAnchor="text" w:vAnchor="margin" w:yAlign="inline"/>
            </w:pPr>
            <w:r>
              <w:t>září–říjen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2F57EC" w:rsidP="002934B8" w:rsidRDefault="002934B8" w14:paraId="781E265D" w14:textId="2ACA2044">
            <w:pPr>
              <w:pStyle w:val="Normlntun"/>
              <w:framePr w:hSpace="0" w:wrap="auto" w:hAnchor="text" w:vAnchor="margin" w:yAlign="inline"/>
              <w:rPr>
                <w:lang w:eastAsia="cs-CZ"/>
              </w:rPr>
            </w:pPr>
            <w:r>
              <w:rPr>
                <w:lang w:eastAsia="cs-CZ"/>
              </w:rPr>
              <w:t>5</w:t>
            </w:r>
          </w:p>
          <w:p w:rsidRPr="003C7D8F" w:rsidR="006E07CF" w:rsidP="006E07CF" w:rsidRDefault="006E07CF" w14:paraId="0B3FC0DB" w14:textId="4B0D57BD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F57EC" w:rsidP="002934B8" w:rsidRDefault="002F57EC" w14:paraId="2146EBEA" w14:textId="77777777">
            <w:pPr>
              <w:pStyle w:val="Normlntun"/>
              <w:framePr w:hSpace="0" w:wrap="auto" w:hAnchor="text" w:vAnchor="margin" w:yAlign="inline"/>
            </w:pPr>
            <w:r>
              <w:t>V</w:t>
            </w:r>
            <w:r w:rsidRPr="003C7D8F">
              <w:t>ýklad,</w:t>
            </w:r>
            <w:r w:rsidRPr="003C7D8F">
              <w:br/>
            </w:r>
            <w:r>
              <w:t xml:space="preserve"> ukázky,</w:t>
            </w:r>
          </w:p>
          <w:p w:rsidRPr="003C7D8F" w:rsidR="006E07CF" w:rsidP="002934B8" w:rsidRDefault="002F57EC" w14:paraId="27D63F57" w14:textId="38D53791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t>samostatně vypracovávané úlohy pomocí výpočetní techniky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2F57EC" w14:paraId="6148C5C5" w14:textId="5C8B5797">
            <w:pPr>
              <w:pStyle w:val="Normlntun"/>
              <w:framePr w:hSpace="0" w:wrap="auto" w:hAnchor="text" w:vAnchor="margin" w:yAlign="inline"/>
              <w:rPr>
                <w:b/>
              </w:rPr>
            </w:pPr>
            <w:r w:rsidRPr="003C7D8F">
              <w:t>PC, Dataprojektor</w:t>
            </w:r>
            <w:r>
              <w:t xml:space="preserve">, </w:t>
            </w:r>
            <w:r w:rsidR="00787291">
              <w:t xml:space="preserve">prohlížeč, </w:t>
            </w:r>
            <w:r>
              <w:t>Cloudové služby, Prezentační manažer,</w:t>
            </w:r>
          </w:p>
        </w:tc>
      </w:tr>
      <w:tr w:rsidRPr="003C7D8F" w:rsidR="006E07CF" w:rsidTr="002934B8" w14:paraId="286E4895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C3D99" w:rsidR="00B7454E" w:rsidP="00B7454E" w:rsidRDefault="00B7454E" w14:paraId="0046762F" w14:textId="77777777">
            <w:pPr>
              <w:pStyle w:val="Nadpis2"/>
              <w:rPr>
                <w:bCs/>
              </w:rPr>
            </w:pPr>
            <w:r w:rsidRPr="005924B6">
              <w:rPr>
                <w:bCs/>
              </w:rPr>
              <w:t xml:space="preserve">Počítačové sítě a síťové služby </w:t>
            </w:r>
          </w:p>
          <w:p w:rsidR="00B7454E" w:rsidP="00B7454E" w:rsidRDefault="00B7454E" w14:paraId="2A309835" w14:textId="77777777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Office365, Cloudové služby, práce se školními disky</w:t>
            </w:r>
          </w:p>
          <w:p w:rsidRPr="005924B6" w:rsidR="00B7454E" w:rsidP="00B7454E" w:rsidRDefault="00CB6072" w14:paraId="254BE666" w14:textId="342D2C89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B7454E">
              <w:rPr>
                <w:rFonts w:asciiTheme="majorHAnsi" w:hAnsiTheme="majorHAnsi"/>
              </w:rPr>
              <w:t>ráce se soubory a složkami</w:t>
            </w:r>
          </w:p>
          <w:p w:rsidR="00B7454E" w:rsidP="00B7454E" w:rsidRDefault="00B7454E" w14:paraId="6BD2A14E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PC sítě a internet – základní pojmy</w:t>
            </w:r>
          </w:p>
          <w:p w:rsidRPr="00B7454E" w:rsidR="00B7454E" w:rsidP="00B7454E" w:rsidRDefault="00CB6072" w14:paraId="275B0A63" w14:textId="0BB2C87B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</w:t>
            </w:r>
            <w:r w:rsidR="00B7454E">
              <w:rPr>
                <w:rFonts w:asciiTheme="majorHAnsi" w:hAnsiTheme="majorHAnsi"/>
              </w:rPr>
              <w:t>ásady e-mailové komunikace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BF68B0" w14:paraId="6AAA47FC" w14:textId="0DA05682">
            <w:pPr>
              <w:pStyle w:val="Normlntun"/>
              <w:framePr w:hSpace="0" w:wrap="auto" w:hAnchor="text" w:vAnchor="margin" w:yAlign="inline"/>
            </w:pPr>
            <w:r>
              <w:t>říjen–listopad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F3640" w:rsidR="006E07CF" w:rsidP="002934B8" w:rsidRDefault="002934B8" w14:paraId="21988E74" w14:textId="0E1361E8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6</w:t>
            </w:r>
          </w:p>
          <w:p w:rsidRPr="003C7D8F" w:rsidR="006E07CF" w:rsidP="006E07CF" w:rsidRDefault="006E07CF" w14:paraId="48BCC49D" w14:textId="1BA5C436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3640" w:rsidP="002934B8" w:rsidRDefault="000F3640" w14:paraId="65C277D7" w14:textId="77777777">
            <w:pPr>
              <w:pStyle w:val="Normlntun"/>
              <w:framePr w:hSpace="0" w:wrap="auto" w:hAnchor="text" w:vAnchor="margin" w:yAlign="inline"/>
            </w:pPr>
            <w:r>
              <w:t>V</w:t>
            </w:r>
            <w:r w:rsidRPr="003C7D8F">
              <w:t>ýklad,</w:t>
            </w:r>
            <w:r w:rsidRPr="003C7D8F">
              <w:br/>
            </w:r>
            <w:r>
              <w:t xml:space="preserve"> ukázky,</w:t>
            </w:r>
          </w:p>
          <w:p w:rsidRPr="003C7D8F" w:rsidR="006E07CF" w:rsidP="002934B8" w:rsidRDefault="000F3640" w14:paraId="0CCF9BD9" w14:textId="58BF14C1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t>samostatně vypracovávané úlohy pomocí výpočetní techniky</w:t>
            </w:r>
            <w:r w:rsidRPr="003C7D8F" w:rsidR="006E07CF">
              <w:br/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0F3640" w14:paraId="139A7B06" w14:textId="358C259A">
            <w:pPr>
              <w:pStyle w:val="Normlntun"/>
              <w:framePr w:hSpace="0" w:wrap="auto" w:hAnchor="text" w:vAnchor="margin" w:yAlign="inline"/>
            </w:pPr>
            <w:r w:rsidRPr="003C7D8F">
              <w:t>PC, Dataprojektor</w:t>
            </w:r>
            <w:r>
              <w:t xml:space="preserve">, </w:t>
            </w:r>
            <w:r w:rsidR="00787291">
              <w:t xml:space="preserve">prohlížeč, </w:t>
            </w:r>
            <w:r>
              <w:t>Cloudové služby, Prezentační manažer</w:t>
            </w:r>
          </w:p>
        </w:tc>
      </w:tr>
      <w:tr w:rsidRPr="003C7D8F" w:rsidR="006E07CF" w:rsidTr="002934B8" w14:paraId="057D925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F68B0" w:rsidR="00B7454E" w:rsidP="00B7454E" w:rsidRDefault="00B7454E" w14:paraId="6A5F6112" w14:textId="77777777">
            <w:pPr>
              <w:pStyle w:val="Nadpis2"/>
              <w:rPr>
                <w:bCs/>
              </w:rPr>
            </w:pPr>
            <w:r w:rsidRPr="00BF68B0">
              <w:rPr>
                <w:bCs/>
              </w:rPr>
              <w:t xml:space="preserve">Bezpečnost v digitálním prostředí </w:t>
            </w:r>
          </w:p>
          <w:p w:rsidR="00E82CD9" w:rsidP="00E82CD9" w:rsidRDefault="00E82CD9" w14:paraId="34187AE8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Zásady bezpečného používání internetu</w:t>
            </w:r>
          </w:p>
          <w:p w:rsidR="00E82CD9" w:rsidP="00E82CD9" w:rsidRDefault="00E82CD9" w14:paraId="2A2FD6F2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Zabezpečení připojení a uživatelských účtů</w:t>
            </w:r>
          </w:p>
          <w:p w:rsidR="00E82CD9" w:rsidP="00E82CD9" w:rsidRDefault="00E82CD9" w14:paraId="0855D264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Digitální stopa</w:t>
            </w:r>
          </w:p>
          <w:p w:rsidRPr="00E82CD9" w:rsidR="00543436" w:rsidP="00E82CD9" w:rsidRDefault="00E82CD9" w14:paraId="06F37E1C" w14:textId="795D00B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Kybernetická bezpečnost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2934B8" w14:paraId="4639B2FE" w14:textId="0A579C71">
            <w:pPr>
              <w:pStyle w:val="Normlntun"/>
              <w:framePr w:hSpace="0" w:wrap="auto" w:hAnchor="text" w:vAnchor="margin" w:yAlign="inline"/>
            </w:pPr>
            <w:r>
              <w:t>prosinec–leden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A251D9" w14:paraId="5B69C029" w14:textId="312BD900">
            <w:pPr>
              <w:pStyle w:val="Normlntun"/>
              <w:framePr w:hSpace="0" w:wrap="auto" w:hAnchor="text" w:vAnchor="margin" w:yAlign="inline"/>
            </w:pPr>
            <w:r>
              <w:t>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A251D9" w:rsidRDefault="00787291" w14:paraId="5AFE2A4E" w14:textId="53D2466D">
            <w:pPr>
              <w:pStyle w:val="Normlntun"/>
              <w:framePr w:hSpace="0" w:wrap="auto" w:hAnchor="text" w:vAnchor="margin" w:yAlign="inline"/>
            </w:pPr>
            <w:r>
              <w:t>V</w:t>
            </w:r>
            <w:r w:rsidRPr="003C7D8F">
              <w:t>ýklad,</w:t>
            </w:r>
            <w:r w:rsidRPr="003C7D8F">
              <w:br/>
            </w:r>
            <w:r>
              <w:t xml:space="preserve"> </w:t>
            </w:r>
            <w:r w:rsidR="00A251D9">
              <w:t>ukázky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6E07CF" w14:paraId="63A9D5D7" w14:textId="7EA80CCB">
            <w:pPr>
              <w:pStyle w:val="Normlntun"/>
              <w:framePr w:hSpace="0" w:wrap="auto" w:hAnchor="text" w:vAnchor="margin" w:yAlign="inline"/>
            </w:pPr>
            <w:r w:rsidRPr="003C7D8F">
              <w:t xml:space="preserve">PC, Dataprojektor, prohlížeč, </w:t>
            </w:r>
            <w:r w:rsidR="00787291">
              <w:t>Prezentační manažer</w:t>
            </w:r>
            <w:r w:rsidR="00A251D9">
              <w:t>, vnitřní hardware PC</w:t>
            </w:r>
          </w:p>
        </w:tc>
      </w:tr>
      <w:tr w:rsidRPr="003C7D8F" w:rsidR="00A251D9" w:rsidTr="002934B8" w14:paraId="6217237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D54472" w:rsidP="00D54472" w:rsidRDefault="00D54472" w14:paraId="1A51A108" w14:textId="77777777">
            <w:pPr>
              <w:pStyle w:val="Nadpis2"/>
            </w:pPr>
            <w:r>
              <w:t>Textové editory</w:t>
            </w:r>
          </w:p>
          <w:p w:rsidR="00035DCA" w:rsidP="00035DCA" w:rsidRDefault="00035DCA" w14:paraId="44F20DDB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Základní práce s textovým editorem</w:t>
            </w:r>
          </w:p>
          <w:p w:rsidR="00035DCA" w:rsidP="00035DCA" w:rsidRDefault="00035DCA" w14:paraId="150A5AA9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Formátování textu</w:t>
            </w:r>
          </w:p>
          <w:p w:rsidRPr="00A251D9" w:rsidR="00A251D9" w:rsidP="00035DCA" w:rsidRDefault="00035DCA" w14:paraId="05284D02" w14:textId="4944BF8A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Práce s textem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251D9" w:rsidP="002934B8" w:rsidRDefault="00A251D9" w14:paraId="761EE605" w14:textId="4E0F8CD7">
            <w:pPr>
              <w:pStyle w:val="Normlntun"/>
              <w:framePr w:hSpace="0" w:wrap="auto" w:hAnchor="text" w:vAnchor="margin" w:yAlign="inline"/>
            </w:pPr>
            <w:r>
              <w:t>únor–</w:t>
            </w:r>
            <w:r w:rsidR="003B03BF">
              <w:t>duben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251D9" w:rsidP="002934B8" w:rsidRDefault="003B03BF" w14:paraId="1A6B32AC" w14:textId="6422C906">
            <w:pPr>
              <w:pStyle w:val="Normlntun"/>
              <w:framePr w:hSpace="0" w:wrap="auto" w:hAnchor="text" w:vAnchor="margin" w:yAlign="inline"/>
            </w:pPr>
            <w:r>
              <w:t>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251D9" w:rsidP="00A251D9" w:rsidRDefault="00A251D9" w14:paraId="1D83B6D8" w14:textId="77777777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A251D9" w:rsidP="002934B8" w:rsidRDefault="00A251D9" w14:paraId="610A4572" w14:textId="12A9E1D7">
            <w:pPr>
              <w:pStyle w:val="Normlntun"/>
              <w:framePr w:hSpace="0" w:wrap="auto" w:hAnchor="text" w:vAnchor="margin" w:yAlign="inline"/>
            </w:pPr>
            <w:r w:rsidRPr="003C7D8F">
              <w:t xml:space="preserve">PC, Dataprojektor, prohlížeč, </w:t>
            </w:r>
            <w:r>
              <w:t>prezentační manažer, textový procesor</w:t>
            </w:r>
          </w:p>
        </w:tc>
      </w:tr>
      <w:tr w:rsidRPr="003C7D8F" w:rsidR="002934B8" w:rsidTr="002934B8" w14:paraId="340E252A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2934B8" w:rsidP="00EE198E" w:rsidRDefault="00EE198E" w14:paraId="091259DC" w14:textId="25C3F350">
            <w:pPr>
              <w:pStyle w:val="Nadpis2"/>
            </w:pPr>
            <w:r>
              <w:t>T</w:t>
            </w:r>
            <w:r w:rsidR="00DD1BC9">
              <w:t>abulkový procesor</w:t>
            </w:r>
          </w:p>
          <w:p w:rsidR="0002768D" w:rsidP="0002768D" w:rsidRDefault="0002768D" w14:paraId="7D9E403D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 xml:space="preserve">Tvorba tabulky </w:t>
            </w:r>
          </w:p>
          <w:p w:rsidR="0002768D" w:rsidP="0002768D" w:rsidRDefault="0002768D" w14:paraId="3B1362A4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Úprava tabulky</w:t>
            </w:r>
          </w:p>
          <w:p w:rsidRPr="002934B8" w:rsidR="002F04DD" w:rsidP="0002768D" w:rsidRDefault="0002768D" w14:paraId="2C0AE15D" w14:textId="71BBF86E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Vzhled tabulky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934B8" w:rsidP="002934B8" w:rsidRDefault="003B03BF" w14:paraId="38747F48" w14:textId="77A6F6EB">
            <w:pPr>
              <w:pStyle w:val="Normlntun"/>
              <w:framePr w:hSpace="0" w:wrap="auto" w:hAnchor="text" w:vAnchor="margin" w:yAlign="inline"/>
            </w:pPr>
            <w:r>
              <w:t>květen</w:t>
            </w:r>
            <w:r w:rsidR="0014641D">
              <w:t>–červen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934B8" w:rsidP="002934B8" w:rsidRDefault="003B03BF" w14:paraId="6843C678" w14:textId="40606A0C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934B8" w:rsidP="002934B8" w:rsidRDefault="002934B8" w14:paraId="1789B51D" w14:textId="77777777">
            <w:pPr>
              <w:pStyle w:val="Normlntun"/>
              <w:framePr w:hSpace="0" w:wrap="auto" w:hAnchor="text" w:vAnchor="margin" w:yAlign="inline"/>
            </w:pPr>
            <w:r>
              <w:t>V</w:t>
            </w:r>
            <w:r w:rsidRPr="003C7D8F">
              <w:t>ýklad,</w:t>
            </w:r>
            <w:r w:rsidRPr="003C7D8F">
              <w:br/>
            </w:r>
            <w:r>
              <w:t xml:space="preserve"> ukázky,</w:t>
            </w:r>
          </w:p>
          <w:p w:rsidR="002934B8" w:rsidP="002934B8" w:rsidRDefault="002934B8" w14:paraId="0B21D738" w14:textId="18F5E092">
            <w:pPr>
              <w:pStyle w:val="Normlntun"/>
              <w:framePr w:hSpace="0" w:wrap="auto" w:hAnchor="text" w:vAnchor="margin" w:yAlign="inline"/>
            </w:pPr>
            <w:r>
              <w:t>společně vypracovávané úlohy pomocí výpočetní techniky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2934B8" w:rsidP="002934B8" w:rsidRDefault="002934B8" w14:paraId="2C4A28DB" w14:textId="28B3411E">
            <w:pPr>
              <w:pStyle w:val="Normlntun"/>
              <w:framePr w:hSpace="0" w:wrap="auto" w:hAnchor="text" w:vAnchor="margin" w:yAlign="inline"/>
            </w:pPr>
            <w:r w:rsidRPr="003C7D8F">
              <w:t xml:space="preserve">PC, Dataprojektor, prohlížeč, </w:t>
            </w:r>
            <w:r>
              <w:t>Prezentační manažer</w:t>
            </w:r>
            <w:r w:rsidR="00927C6B">
              <w:t>, tabulkový procesor</w:t>
            </w:r>
          </w:p>
        </w:tc>
      </w:tr>
    </w:tbl>
    <w:p w:rsidRPr="003C7D8F" w:rsidR="00434DC9" w:rsidP="00434DC9" w:rsidRDefault="00434DC9" w14:paraId="48B61520" w14:textId="1E6EC7A1">
      <w:pPr>
        <w:pStyle w:val="Nadpis1"/>
      </w:pPr>
      <w:r w:rsidRPr="003C7D8F">
        <w:t>Schválení:</w:t>
      </w:r>
    </w:p>
    <w:p w:rsidR="00C9415E" w:rsidP="00C9415E" w:rsidRDefault="00664474" w14:paraId="497C1DB5" w14:textId="4776BBA9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Pr="003C7D8F" w:rsidR="00861B88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Pr="003C7D8F" w:rsidR="00861B88">
        <w:rPr>
          <w:rFonts w:asciiTheme="majorHAnsi" w:hAnsiTheme="majorHAnsi" w:cstheme="minorHAnsi"/>
          <w:sz w:val="20"/>
          <w:szCs w:val="20"/>
        </w:rPr>
        <w:t>2</w:t>
      </w:r>
      <w:r w:rsidR="00787291">
        <w:rPr>
          <w:rFonts w:asciiTheme="majorHAnsi" w:hAnsiTheme="majorHAnsi" w:cstheme="minorHAnsi"/>
          <w:sz w:val="20"/>
          <w:szCs w:val="20"/>
        </w:rPr>
        <w:t>5</w:t>
      </w:r>
    </w:p>
    <w:p w:rsidRPr="003C7D8F" w:rsidR="007278BC" w:rsidP="00E63C30" w:rsidRDefault="007278BC" w14:paraId="398C86F1" w14:textId="0DB88018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Pr="003C7D8F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="002F04DD">
        <w:rPr>
          <w:rFonts w:asciiTheme="majorHAnsi" w:hAnsiTheme="majorHAnsi" w:cstheme="minorHAnsi"/>
          <w:sz w:val="20"/>
          <w:szCs w:val="20"/>
        </w:rPr>
        <w:t>Ing. Bohumila Henklová</w:t>
      </w:r>
    </w:p>
    <w:p w:rsidRPr="003C7D8F" w:rsidR="007278BC" w:rsidP="00E63C30" w:rsidRDefault="007278BC" w14:paraId="5F218B63" w14:textId="1DBAA78C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4C7E34E6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4C7E34E6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: Ing. Milan Vorel</w:t>
      </w:r>
    </w:p>
    <w:p w:rsidR="428A871E" w:rsidP="4C7E34E6" w:rsidRDefault="428A871E" w14:paraId="5E41E374" w14:textId="2E75E8CD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4C7E34E6" w:rsidR="428A871E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4C7E34E6" w:rsidR="428A871E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4C7E34E6" w:rsidP="4C7E34E6" w:rsidRDefault="4C7E34E6" w14:paraId="27BB29FD" w14:textId="1F3B2E2E">
      <w:pPr>
        <w:spacing w:after="0" w:line="240" w:lineRule="auto"/>
        <w:rPr>
          <w:rFonts w:ascii="Franklin Gothic Book" w:hAnsi="Franklin Gothic Book" w:asciiTheme="majorAscii" w:hAnsiTheme="majorAscii"/>
          <w:sz w:val="20"/>
          <w:szCs w:val="20"/>
        </w:rPr>
      </w:pPr>
    </w:p>
    <w:p w:rsidRPr="003C7D8F" w:rsidR="005C7D66" w:rsidP="006E07CF" w:rsidRDefault="005C7D66" w14:paraId="1CBA5C8F" w14:textId="3B108A30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3736" w:rsidP="00F70B10" w:rsidRDefault="00383736" w14:paraId="7FECA9AC" w14:textId="77777777">
      <w:pPr>
        <w:spacing w:after="0" w:line="240" w:lineRule="auto"/>
      </w:pPr>
      <w:r>
        <w:separator/>
      </w:r>
    </w:p>
  </w:endnote>
  <w:endnote w:type="continuationSeparator" w:id="0">
    <w:p w:rsidR="00383736" w:rsidP="00F70B10" w:rsidRDefault="00383736" w14:paraId="78E95FA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3736" w:rsidP="00F70B10" w:rsidRDefault="00383736" w14:paraId="4A83764B" w14:textId="77777777">
      <w:pPr>
        <w:spacing w:after="0" w:line="240" w:lineRule="auto"/>
      </w:pPr>
      <w:r>
        <w:separator/>
      </w:r>
    </w:p>
  </w:footnote>
  <w:footnote w:type="continuationSeparator" w:id="0">
    <w:p w:rsidR="00383736" w:rsidP="00F70B10" w:rsidRDefault="00383736" w14:paraId="1EEF25E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3337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373086">
    <w:abstractNumId w:val="1"/>
  </w:num>
  <w:num w:numId="2" w16cid:durableId="1805924361">
    <w:abstractNumId w:val="0"/>
  </w:num>
  <w:num w:numId="3" w16cid:durableId="330375864">
    <w:abstractNumId w:val="3"/>
  </w:num>
  <w:num w:numId="4" w16cid:durableId="678431690">
    <w:abstractNumId w:val="2"/>
  </w:num>
  <w:num w:numId="5" w16cid:durableId="613362485">
    <w:abstractNumId w:val="2"/>
  </w:num>
  <w:num w:numId="6" w16cid:durableId="998120671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2768D"/>
    <w:rsid w:val="0003123B"/>
    <w:rsid w:val="00035DCA"/>
    <w:rsid w:val="00093B27"/>
    <w:rsid w:val="00097751"/>
    <w:rsid w:val="000A29A2"/>
    <w:rsid w:val="000F0FC3"/>
    <w:rsid w:val="000F3640"/>
    <w:rsid w:val="001155BB"/>
    <w:rsid w:val="00122CF6"/>
    <w:rsid w:val="00132278"/>
    <w:rsid w:val="00143C1D"/>
    <w:rsid w:val="0014641D"/>
    <w:rsid w:val="001A503E"/>
    <w:rsid w:val="001A5147"/>
    <w:rsid w:val="001B55FC"/>
    <w:rsid w:val="001D4D71"/>
    <w:rsid w:val="001E2D89"/>
    <w:rsid w:val="001F3302"/>
    <w:rsid w:val="0020264A"/>
    <w:rsid w:val="0023160B"/>
    <w:rsid w:val="00246217"/>
    <w:rsid w:val="0025467F"/>
    <w:rsid w:val="002820DA"/>
    <w:rsid w:val="002934B8"/>
    <w:rsid w:val="002B1A89"/>
    <w:rsid w:val="002E75DD"/>
    <w:rsid w:val="002E791E"/>
    <w:rsid w:val="002F04DD"/>
    <w:rsid w:val="002F0802"/>
    <w:rsid w:val="002F57EC"/>
    <w:rsid w:val="0031618F"/>
    <w:rsid w:val="003248F0"/>
    <w:rsid w:val="00324AF7"/>
    <w:rsid w:val="003368B8"/>
    <w:rsid w:val="00343EBC"/>
    <w:rsid w:val="00344546"/>
    <w:rsid w:val="00383736"/>
    <w:rsid w:val="003A4CE2"/>
    <w:rsid w:val="003B03BF"/>
    <w:rsid w:val="003C7D8F"/>
    <w:rsid w:val="00401824"/>
    <w:rsid w:val="00410370"/>
    <w:rsid w:val="00415226"/>
    <w:rsid w:val="00434DC9"/>
    <w:rsid w:val="004518DB"/>
    <w:rsid w:val="0045661E"/>
    <w:rsid w:val="004647A2"/>
    <w:rsid w:val="004A74A9"/>
    <w:rsid w:val="004D5AB1"/>
    <w:rsid w:val="005016B7"/>
    <w:rsid w:val="00511EC4"/>
    <w:rsid w:val="00530FA0"/>
    <w:rsid w:val="005349DA"/>
    <w:rsid w:val="00543436"/>
    <w:rsid w:val="00554051"/>
    <w:rsid w:val="00567F44"/>
    <w:rsid w:val="00584D46"/>
    <w:rsid w:val="005924B6"/>
    <w:rsid w:val="005C7D66"/>
    <w:rsid w:val="00606088"/>
    <w:rsid w:val="00626D67"/>
    <w:rsid w:val="00643EB3"/>
    <w:rsid w:val="00644418"/>
    <w:rsid w:val="00664474"/>
    <w:rsid w:val="006E07CF"/>
    <w:rsid w:val="006E0C52"/>
    <w:rsid w:val="007278BC"/>
    <w:rsid w:val="00771D7E"/>
    <w:rsid w:val="00776D07"/>
    <w:rsid w:val="00783ADA"/>
    <w:rsid w:val="00787291"/>
    <w:rsid w:val="00795945"/>
    <w:rsid w:val="007A76F8"/>
    <w:rsid w:val="007D4E9C"/>
    <w:rsid w:val="007D69E5"/>
    <w:rsid w:val="007E6858"/>
    <w:rsid w:val="00804E59"/>
    <w:rsid w:val="008266D9"/>
    <w:rsid w:val="00861B88"/>
    <w:rsid w:val="0090557B"/>
    <w:rsid w:val="00927C6B"/>
    <w:rsid w:val="0093690D"/>
    <w:rsid w:val="00943ECB"/>
    <w:rsid w:val="00946058"/>
    <w:rsid w:val="00970AFF"/>
    <w:rsid w:val="009C3B99"/>
    <w:rsid w:val="00A173E5"/>
    <w:rsid w:val="00A251D9"/>
    <w:rsid w:val="00A5790B"/>
    <w:rsid w:val="00A759E5"/>
    <w:rsid w:val="00A92020"/>
    <w:rsid w:val="00AA3FEE"/>
    <w:rsid w:val="00AC3D99"/>
    <w:rsid w:val="00AC5B9B"/>
    <w:rsid w:val="00AF647F"/>
    <w:rsid w:val="00B17B1F"/>
    <w:rsid w:val="00B566BB"/>
    <w:rsid w:val="00B64388"/>
    <w:rsid w:val="00B66C98"/>
    <w:rsid w:val="00B7454E"/>
    <w:rsid w:val="00B95C1B"/>
    <w:rsid w:val="00BB1FB1"/>
    <w:rsid w:val="00BB7F92"/>
    <w:rsid w:val="00BD1A7A"/>
    <w:rsid w:val="00BF68B0"/>
    <w:rsid w:val="00C2064C"/>
    <w:rsid w:val="00C245A9"/>
    <w:rsid w:val="00C80115"/>
    <w:rsid w:val="00C85A88"/>
    <w:rsid w:val="00C874B4"/>
    <w:rsid w:val="00C9415E"/>
    <w:rsid w:val="00CB6072"/>
    <w:rsid w:val="00CE4B92"/>
    <w:rsid w:val="00D04CD5"/>
    <w:rsid w:val="00D3539E"/>
    <w:rsid w:val="00D37028"/>
    <w:rsid w:val="00D377C4"/>
    <w:rsid w:val="00D54472"/>
    <w:rsid w:val="00D560F9"/>
    <w:rsid w:val="00D57DDE"/>
    <w:rsid w:val="00D6780B"/>
    <w:rsid w:val="00D84969"/>
    <w:rsid w:val="00DD1BC9"/>
    <w:rsid w:val="00E041C5"/>
    <w:rsid w:val="00E07D32"/>
    <w:rsid w:val="00E63C30"/>
    <w:rsid w:val="00E82CD9"/>
    <w:rsid w:val="00EB58EE"/>
    <w:rsid w:val="00EE198E"/>
    <w:rsid w:val="00EF1F7C"/>
    <w:rsid w:val="00F032F2"/>
    <w:rsid w:val="00F0390F"/>
    <w:rsid w:val="00F16EBC"/>
    <w:rsid w:val="00F32346"/>
    <w:rsid w:val="00F4134E"/>
    <w:rsid w:val="00F42F3E"/>
    <w:rsid w:val="00F51314"/>
    <w:rsid w:val="00F70B10"/>
    <w:rsid w:val="00F87B19"/>
    <w:rsid w:val="00FD6B22"/>
    <w:rsid w:val="00FE026F"/>
    <w:rsid w:val="00FF4890"/>
    <w:rsid w:val="03D3C392"/>
    <w:rsid w:val="14906A89"/>
    <w:rsid w:val="161658A2"/>
    <w:rsid w:val="2204C607"/>
    <w:rsid w:val="428A871E"/>
    <w:rsid w:val="4C7E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791E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2934B8"/>
    <w:pPr>
      <w:framePr w:hSpace="142" w:wrap="around" w:hAnchor="margin" w:vAnchor="text" w:y="1135"/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2934B8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3C7D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2E791E"/>
    <w:rPr>
      <w:rFonts w:asciiTheme="majorHAnsi" w:hAnsiTheme="majorHAnsi" w:eastAsiaTheme="majorEastAsia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QYJ6VK6WDPCP-2026886553-439919</_dlc_DocId>
    <_dlc_DocIdUrl xmlns="9d0ca0cf-2a35-4d1a-8451-71dcfb90f667">
      <Url>https://skolahostivar.sharepoint.com/sites/data/_layouts/15/DocIdRedir.aspx?ID=QYJ6VK6WDPCP-2026886553-439919</Url>
      <Description>QYJ6VK6WDPCP-2026886553-439919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1CCFA8-7ACE-4EBD-B33B-0751C6470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11</revision>
  <dcterms:created xsi:type="dcterms:W3CDTF">2025-05-31T00:28:00.0000000Z</dcterms:created>
  <dcterms:modified xsi:type="dcterms:W3CDTF">2025-10-05T07:39:40.0582324Z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7df82b9c-2866-4b08-a1c0-ff548d33c4a5</vt:lpwstr>
  </property>
  <property fmtid="{D5CDD505-2E9C-101B-9397-08002B2CF9AE}" pid="5" name="MediaServiceImageTags">
    <vt:lpwstr/>
  </property>
</Properties>
</file>