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C7D8F" w:rsidR="00664474" w:rsidP="057BEFE8" w:rsidRDefault="00664474" w14:paraId="78817F68" w14:textId="1B4A96AF" w14:noSpellErr="1">
      <w:pPr>
        <w:spacing w:after="0" w:line="240" w:lineRule="auto"/>
        <w:jc w:val="center"/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4"/>
          <w:szCs w:val="24"/>
        </w:rPr>
      </w:pPr>
    </w:p>
    <w:p w:rsidR="057BEFE8" w:rsidP="057BEFE8" w:rsidRDefault="057BEFE8" w14:paraId="5C0B9ABA" w14:textId="6249C0C6">
      <w:pPr>
        <w:spacing w:after="0" w:line="240" w:lineRule="auto"/>
        <w:jc w:val="center"/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644418" w:rsidR="004D5AB1" w:rsidP="006E07CF" w:rsidRDefault="00CE4CA3" w14:paraId="019F094C" w14:textId="59E437B0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Autotronik</w:t>
            </w:r>
            <w:r w:rsidRPr="00644418" w:rsidR="004D5AB1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CE4CA3" w14:paraId="04AB89E1" w14:textId="418570A9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Fyzika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18C6A0EF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53400A79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96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09224FC0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Týdně – 3 hodiny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14"/>
        <w:gridCol w:w="1051"/>
        <w:gridCol w:w="831"/>
        <w:gridCol w:w="2108"/>
        <w:gridCol w:w="2098"/>
      </w:tblGrid>
      <w:tr w:rsidRPr="003C7D8F" w:rsidR="006E07CF" w:rsidTr="00FD3F87" w14:paraId="682D2517" w14:textId="77777777"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FD3F87" w:rsidRDefault="006E07CF" w14:paraId="48C12E22" w14:textId="77777777">
            <w:pPr>
              <w:pStyle w:val="Nadpis1"/>
              <w:spacing w:before="0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F2942" w:rsidR="006E07CF" w:rsidP="00FD3F87" w:rsidRDefault="006E07CF" w14:paraId="3613AB1D" w14:textId="77777777">
            <w:pPr>
              <w:pStyle w:val="Normlntun"/>
              <w:framePr w:hSpace="0" w:wrap="auto" w:hAnchor="text" w:vAnchor="margin" w:yAlign="inline"/>
              <w:rPr>
                <w:color w:val="auto"/>
              </w:rPr>
            </w:pPr>
            <w:r w:rsidRPr="00AF2942">
              <w:rPr>
                <w:color w:val="auto"/>
              </w:rPr>
              <w:t>Měsíc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F2942" w:rsidR="006E07CF" w:rsidP="00FD3F87" w:rsidRDefault="006E07CF" w14:paraId="2B984C6E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color w:val="auto"/>
                <w:sz w:val="20"/>
              </w:rPr>
            </w:pPr>
            <w:r w:rsidRPr="00AF2942">
              <w:rPr>
                <w:color w:val="auto"/>
              </w:rPr>
              <w:t>Hod.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F2942" w:rsidR="006E07CF" w:rsidP="00FD3F87" w:rsidRDefault="006E07CF" w14:paraId="0CB8EA16" w14:textId="77777777">
            <w:pPr>
              <w:pStyle w:val="Normlntun"/>
              <w:framePr w:hSpace="0" w:wrap="auto" w:hAnchor="text" w:vAnchor="margin" w:yAlign="inline"/>
              <w:rPr>
                <w:color w:val="auto"/>
              </w:rPr>
            </w:pPr>
            <w:r w:rsidRPr="00AF2942">
              <w:rPr>
                <w:color w:val="auto"/>
              </w:rPr>
              <w:t>Vyučovací metody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F2942" w:rsidR="006E07CF" w:rsidP="00FD3F87" w:rsidRDefault="006E07CF" w14:paraId="2CF90477" w14:textId="77777777">
            <w:pPr>
              <w:pStyle w:val="Normlntun"/>
              <w:framePr w:hSpace="0" w:wrap="auto" w:hAnchor="text" w:vAnchor="margin" w:yAlign="inline"/>
              <w:rPr>
                <w:color w:val="auto"/>
              </w:rPr>
            </w:pPr>
            <w:r w:rsidRPr="00AF2942">
              <w:rPr>
                <w:color w:val="auto"/>
              </w:rPr>
              <w:t>Prostředky k výuce</w:t>
            </w:r>
          </w:p>
        </w:tc>
      </w:tr>
      <w:tr w:rsidRPr="00D56D19" w:rsidR="00D56D19" w:rsidTr="00FD3F87" w14:paraId="5081FDA7" w14:textId="77777777"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834955" w:rsidP="00FD3F87" w:rsidRDefault="00834955" w14:paraId="78D01FAB" w14:textId="77777777">
            <w:pPr>
              <w:pStyle w:val="Nadpis2"/>
              <w:framePr w:hSpace="0" w:wrap="auto" w:hAnchor="text" w:vAnchor="margin" w:yAlign="inline"/>
            </w:pPr>
            <w:r w:rsidRPr="00545D35">
              <w:t xml:space="preserve">Veličiny a jednotky SI, jejich </w:t>
            </w:r>
            <w:proofErr w:type="spellStart"/>
            <w:r w:rsidRPr="00545D35">
              <w:t>převody</w:t>
            </w:r>
            <w:r w:rsidRPr="003C7D8F">
              <w:t>HTML</w:t>
            </w:r>
            <w:proofErr w:type="spellEnd"/>
          </w:p>
          <w:p w:rsidRPr="00D65D95" w:rsidR="00834955" w:rsidP="00FD3F87" w:rsidRDefault="00834955" w14:paraId="3F6D3C8E" w14:textId="77777777">
            <w:pPr>
              <w:pStyle w:val="Odstavecseseznamem"/>
              <w:framePr w:hSpace="0" w:wrap="auto" w:hAnchor="text" w:vAnchor="margin" w:yAlign="inline"/>
              <w:rPr>
                <w:rFonts w:asciiTheme="majorHAnsi" w:hAnsiTheme="majorHAnsi"/>
              </w:rPr>
            </w:pPr>
            <w:r w:rsidRPr="00545D35">
              <w:t>Veličiny a jednotky SI, jejich převody</w:t>
            </w:r>
          </w:p>
          <w:p w:rsidRPr="003C7D8F" w:rsidR="00834955" w:rsidP="00FD3F87" w:rsidRDefault="00834955" w14:paraId="2480E55C" w14:textId="0F338379">
            <w:pPr>
              <w:pStyle w:val="Odstavecseseznamem"/>
              <w:framePr w:hSpace="0" w:wrap="auto" w:hAnchor="text" w:vAnchor="margin" w:yAlign="inline"/>
            </w:pPr>
            <w:r>
              <w:t>Vyjádření neznámé ze vzorce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F2942" w:rsidR="00834955" w:rsidP="00FD3F87" w:rsidRDefault="00834955" w14:paraId="7FEBB324" w14:textId="30C68554">
            <w:pPr>
              <w:pStyle w:val="Normlntun"/>
              <w:framePr w:hSpace="0" w:wrap="auto" w:hAnchor="text" w:vAnchor="margin" w:yAlign="inline"/>
              <w:rPr>
                <w:color w:val="auto"/>
              </w:rPr>
            </w:pPr>
            <w:r w:rsidRPr="00AF2942">
              <w:rPr>
                <w:color w:val="auto"/>
              </w:rPr>
              <w:t>Září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79E0" w:rsidR="00834955" w:rsidP="00FD3F87" w:rsidRDefault="00834955" w14:paraId="4FEDDE67" w14:textId="402E2C6F">
            <w:pPr>
              <w:spacing w:after="0"/>
              <w:ind w:left="284" w:hanging="284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  <w:t>9</w:t>
            </w:r>
          </w:p>
          <w:p w:rsidR="00834955" w:rsidP="00FD3F87" w:rsidRDefault="00834955" w14:paraId="737A0309" w14:textId="77777777">
            <w:pPr>
              <w:spacing w:after="0"/>
              <w:ind w:left="284" w:hanging="284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834955" w:rsidP="00FD3F87" w:rsidRDefault="00834955" w14:paraId="0968BB0B" w14:textId="77777777">
            <w:pPr>
              <w:spacing w:before="120" w:after="0"/>
              <w:ind w:left="284" w:hanging="284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:rsidR="00834955" w:rsidP="00FD3F87" w:rsidRDefault="00834955" w14:paraId="33D578A3" w14:textId="77777777">
            <w:pPr>
              <w:spacing w:after="0"/>
              <w:ind w:left="284" w:hanging="284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Pr="003C7D8F" w:rsidR="00834955" w:rsidP="00FD3F87" w:rsidRDefault="00834955" w14:paraId="726FB54C" w14:textId="4899155D">
            <w:pPr>
              <w:spacing w:after="0"/>
              <w:ind w:left="284" w:hanging="284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1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7338F5" w:rsidR="00834955" w:rsidP="00FD3F87" w:rsidRDefault="00834955" w14:paraId="0C98ED2A" w14:textId="77777777">
            <w:pPr>
              <w:spacing w:after="0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D19B2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Frontální výuka</w:t>
            </w:r>
          </w:p>
          <w:p w:rsidRPr="007338F5" w:rsidR="00834955" w:rsidP="00FD3F87" w:rsidRDefault="00834955" w14:paraId="61CF1EC6" w14:textId="77777777">
            <w:pPr>
              <w:spacing w:after="0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D19B2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Elektronické procvičování (drilování)</w:t>
            </w:r>
          </w:p>
          <w:p w:rsidRPr="007338F5" w:rsidR="00834955" w:rsidP="00FD3F87" w:rsidRDefault="00834955" w14:paraId="61DC8CCF" w14:textId="77777777">
            <w:pPr>
              <w:spacing w:after="0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D19B2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Myšlenková mapa</w:t>
            </w:r>
          </w:p>
          <w:p w:rsidRPr="007338F5" w:rsidR="00834955" w:rsidP="00FD3F87" w:rsidRDefault="00834955" w14:paraId="6512DD34" w14:textId="77777777">
            <w:pPr>
              <w:spacing w:after="0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D19B2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Problémové úlohy</w:t>
            </w:r>
          </w:p>
          <w:p w:rsidRPr="007338F5" w:rsidR="00834955" w:rsidP="00FD3F87" w:rsidRDefault="00834955" w14:paraId="1FBD0556" w14:textId="77777777">
            <w:pPr>
              <w:spacing w:after="0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D19B2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Fyzikální animace</w:t>
            </w:r>
          </w:p>
          <w:p w:rsidRPr="007338F5" w:rsidR="00834955" w:rsidP="00FD3F87" w:rsidRDefault="00834955" w14:paraId="318267DE" w14:textId="77777777">
            <w:pPr>
              <w:spacing w:after="0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D19B2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Referáty studentů</w:t>
            </w:r>
          </w:p>
          <w:p w:rsidRPr="00D56D19" w:rsidR="00834955" w:rsidP="00FD3F87" w:rsidRDefault="00834955" w14:paraId="72D78F41" w14:textId="77777777">
            <w:pPr>
              <w:spacing w:after="0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D56D19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Frontální výuka s demonstračními pokusy</w:t>
            </w:r>
          </w:p>
          <w:p w:rsidRPr="003C7D8F" w:rsidR="00834955" w:rsidP="00FD3F87" w:rsidRDefault="00834955" w14:paraId="428B2676" w14:textId="150AFF44">
            <w:pPr>
              <w:pStyle w:val="Normlntun"/>
              <w:framePr w:hSpace="0" w:wrap="auto" w:hAnchor="text" w:vAnchor="margin" w:yAlign="inline"/>
            </w:pPr>
            <w:r w:rsidRPr="00733597">
              <w:t>Testovací</w:t>
            </w:r>
            <w:r w:rsidRPr="00733597" w:rsidR="00D56D19">
              <w:t xml:space="preserve"> </w:t>
            </w:r>
            <w:r w:rsidRPr="00733597">
              <w:t>úlohy</w:t>
            </w:r>
          </w:p>
        </w:tc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AF2942" w:rsidR="00834955" w:rsidP="00FD3F87" w:rsidRDefault="00834955" w14:paraId="48C3DBCD" w14:textId="31E0F23E">
            <w:pPr>
              <w:spacing w:after="0"/>
              <w:jc w:val="center"/>
              <w:rPr>
                <w:rFonts w:ascii="Franklin Gothic Book" w:hAnsi="Franklin Gothic Book" w:eastAsia="Times New Roman" w:cs="Calibri"/>
                <w:sz w:val="20"/>
                <w:szCs w:val="20"/>
                <w:lang w:eastAsia="cs-CZ"/>
              </w:rPr>
            </w:pPr>
            <w:r w:rsidRPr="00AF2942">
              <w:rPr>
                <w:rFonts w:ascii="Franklin Gothic Book" w:hAnsi="Franklin Gothic Book" w:eastAsia="Times New Roman" w:cs="Calibri"/>
                <w:sz w:val="20"/>
                <w:szCs w:val="20"/>
                <w:lang w:eastAsia="cs-CZ"/>
              </w:rPr>
              <w:t>Skripta Základy fyziky</w:t>
            </w:r>
          </w:p>
          <w:p w:rsidRPr="00AF2942" w:rsidR="00834955" w:rsidP="00FD3F87" w:rsidRDefault="00834955" w14:paraId="1CD42A15" w14:textId="77777777">
            <w:pPr>
              <w:spacing w:after="0"/>
              <w:jc w:val="center"/>
              <w:rPr>
                <w:rFonts w:ascii="Franklin Gothic Book" w:hAnsi="Franklin Gothic Book" w:eastAsia="Times New Roman" w:cs="Calibri"/>
                <w:sz w:val="20"/>
                <w:szCs w:val="20"/>
                <w:lang w:eastAsia="cs-CZ"/>
              </w:rPr>
            </w:pPr>
            <w:r w:rsidRPr="00AF2942">
              <w:rPr>
                <w:rFonts w:ascii="Franklin Gothic Book" w:hAnsi="Franklin Gothic Book" w:eastAsia="Times New Roman" w:cs="Calibri"/>
                <w:sz w:val="20"/>
                <w:szCs w:val="20"/>
                <w:lang w:eastAsia="cs-CZ"/>
              </w:rPr>
              <w:t xml:space="preserve"> IA tabule</w:t>
            </w:r>
          </w:p>
          <w:p w:rsidRPr="00AF2942" w:rsidR="00834955" w:rsidP="00FD3F87" w:rsidRDefault="00834955" w14:paraId="125F1C9B" w14:textId="77777777">
            <w:pPr>
              <w:spacing w:after="0"/>
              <w:jc w:val="center"/>
              <w:rPr>
                <w:rFonts w:ascii="Franklin Gothic Book" w:hAnsi="Franklin Gothic Book" w:eastAsia="Times New Roman" w:cs="Calibri"/>
                <w:sz w:val="20"/>
                <w:szCs w:val="20"/>
                <w:lang w:eastAsia="cs-CZ"/>
              </w:rPr>
            </w:pPr>
            <w:r w:rsidRPr="00AF2942">
              <w:rPr>
                <w:rFonts w:ascii="Franklin Gothic Book" w:hAnsi="Franklin Gothic Book" w:eastAsia="Times New Roman" w:cs="Calibri"/>
                <w:sz w:val="20"/>
                <w:szCs w:val="20"/>
                <w:lang w:eastAsia="cs-CZ"/>
              </w:rPr>
              <w:t>PC</w:t>
            </w:r>
          </w:p>
          <w:p w:rsidRPr="00AF2942" w:rsidR="00834955" w:rsidP="00FD3F87" w:rsidRDefault="00834955" w14:paraId="6F4F4E76" w14:textId="65D929E4">
            <w:pPr>
              <w:spacing w:after="0"/>
              <w:jc w:val="center"/>
              <w:rPr>
                <w:b/>
              </w:rPr>
            </w:pPr>
            <w:r w:rsidRPr="00AF2942">
              <w:rPr>
                <w:rFonts w:ascii="Franklin Gothic Book" w:hAnsi="Franklin Gothic Book" w:eastAsia="Times New Roman" w:cs="Calibri"/>
                <w:sz w:val="20"/>
                <w:szCs w:val="20"/>
                <w:lang w:eastAsia="cs-CZ"/>
              </w:rPr>
              <w:t xml:space="preserve"> Dataprojektor prohlížeč</w:t>
            </w:r>
          </w:p>
        </w:tc>
      </w:tr>
      <w:tr w:rsidRPr="00D56D19" w:rsidR="00D56D19" w:rsidTr="00FD3F87" w14:paraId="3FD7F640" w14:textId="77777777"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834955" w:rsidP="00FD3F87" w:rsidRDefault="00834955" w14:paraId="68A94DB8" w14:textId="77777777">
            <w:pPr>
              <w:pStyle w:val="Nadpis2"/>
              <w:framePr w:hSpace="0" w:wrap="auto" w:hAnchor="text" w:vAnchor="margin" w:yAlign="inline"/>
            </w:pPr>
            <w:r w:rsidRPr="00545D35">
              <w:t>Kinematika</w:t>
            </w:r>
            <w:r w:rsidRPr="003C7D8F">
              <w:t xml:space="preserve"> </w:t>
            </w:r>
          </w:p>
          <w:p w:rsidR="00834955" w:rsidP="00FD3F87" w:rsidRDefault="00834955" w14:paraId="4217727F" w14:textId="77777777">
            <w:pPr>
              <w:pStyle w:val="Odstavecseseznamem"/>
              <w:framePr w:hSpace="0" w:wrap="auto" w:hAnchor="text" w:vAnchor="margin" w:yAlign="inline"/>
            </w:pPr>
            <w:r w:rsidRPr="00545D35">
              <w:t>Pohyby přímočaré</w:t>
            </w:r>
          </w:p>
          <w:p w:rsidR="00834955" w:rsidP="00FD3F87" w:rsidRDefault="00834955" w14:paraId="18904622" w14:textId="77777777">
            <w:pPr>
              <w:pStyle w:val="Odstavecseseznamem"/>
              <w:framePr w:hSpace="0" w:wrap="auto" w:hAnchor="text" w:vAnchor="margin" w:yAlign="inline"/>
            </w:pPr>
            <w:r w:rsidRPr="00545D35">
              <w:t>Rovnoměrný pohyb po kružnic</w:t>
            </w:r>
          </w:p>
          <w:p w:rsidRPr="003C7D8F" w:rsidR="00834955" w:rsidP="00FD3F87" w:rsidRDefault="00834955" w14:paraId="6623FEEE" w14:textId="71DF5194">
            <w:pPr>
              <w:pStyle w:val="Odstavecseseznamem"/>
              <w:framePr w:hSpace="0" w:wrap="auto" w:hAnchor="text" w:vAnchor="margin" w:yAlign="inline"/>
              <w:rPr>
                <w:rFonts w:asciiTheme="majorHAnsi" w:hAnsiTheme="majorHAnsi"/>
              </w:rPr>
            </w:pPr>
            <w:r w:rsidRPr="00265468">
              <w:rPr>
                <w:color w:val="FF0000"/>
              </w:rPr>
              <w:t>Test – základní pojmy a příklady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F2942" w:rsidR="00834955" w:rsidP="00FD3F87" w:rsidRDefault="00834955" w14:paraId="622797BE" w14:textId="77777777">
            <w:pPr>
              <w:pStyle w:val="Normlntun"/>
              <w:framePr w:hSpace="0" w:wrap="auto" w:hAnchor="text" w:vAnchor="margin" w:yAlign="inline"/>
              <w:rPr>
                <w:color w:val="auto"/>
              </w:rPr>
            </w:pPr>
            <w:r w:rsidRPr="00AF2942">
              <w:rPr>
                <w:color w:val="auto"/>
              </w:rPr>
              <w:t>Říjen</w:t>
            </w:r>
          </w:p>
          <w:p w:rsidRPr="00AF2942" w:rsidR="00834955" w:rsidP="00FD3F87" w:rsidRDefault="00834955" w14:paraId="0DF7D7CA" w14:textId="1F4982B2">
            <w:pPr>
              <w:pStyle w:val="Normlntun"/>
              <w:framePr w:hSpace="0" w:wrap="auto" w:hAnchor="text" w:vAnchor="margin" w:yAlign="inline"/>
              <w:rPr>
                <w:color w:val="auto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79E0" w:rsidR="00834955" w:rsidP="00FD3F87" w:rsidRDefault="00834955" w14:paraId="0FC7EAA4" w14:textId="39F89302">
            <w:pPr>
              <w:spacing w:after="0"/>
              <w:ind w:left="284" w:hanging="284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  <w:t>12</w:t>
            </w:r>
          </w:p>
          <w:p w:rsidR="00834955" w:rsidP="00FD3F87" w:rsidRDefault="00834955" w14:paraId="038157D2" w14:textId="42526AA7">
            <w:pPr>
              <w:spacing w:before="120" w:after="0"/>
              <w:ind w:left="284" w:hanging="284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7</w:t>
            </w:r>
          </w:p>
          <w:p w:rsidRPr="003C7D8F" w:rsidR="00834955" w:rsidP="00FD3F87" w:rsidRDefault="00834955" w14:paraId="0B3FC0DB" w14:textId="15CCA16A">
            <w:pPr>
              <w:spacing w:before="120" w:after="0"/>
              <w:ind w:left="284" w:hanging="284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108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834955" w:rsidP="00FD3F87" w:rsidRDefault="00834955" w14:paraId="27D63F57" w14:textId="0EEBC66B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098" w:type="dxa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AF2942" w:rsidR="00834955" w:rsidP="00FD3F87" w:rsidRDefault="00834955" w14:paraId="6148C5C5" w14:textId="53758547">
            <w:pPr>
              <w:pStyle w:val="Normlntun"/>
              <w:framePr w:hSpace="0" w:wrap="auto" w:hAnchor="text" w:vAnchor="margin" w:yAlign="inline"/>
              <w:rPr>
                <w:color w:val="auto"/>
              </w:rPr>
            </w:pPr>
          </w:p>
        </w:tc>
      </w:tr>
      <w:tr w:rsidRPr="003C7D8F" w:rsidR="00834955" w:rsidTr="00FD3F87" w14:paraId="286E4895" w14:textId="77777777">
        <w:trPr>
          <w:trHeight w:val="1699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45D35" w:rsidR="00834955" w:rsidP="00FD3F87" w:rsidRDefault="00834955" w14:paraId="11268F8F" w14:textId="77777777">
            <w:pPr>
              <w:pStyle w:val="Nadpis2"/>
              <w:framePr w:hSpace="0" w:wrap="auto" w:hAnchor="text" w:vAnchor="margin" w:yAlign="inline"/>
            </w:pPr>
            <w:r w:rsidRPr="00545D35">
              <w:t>Dynamika</w:t>
            </w:r>
            <w:r>
              <w:t xml:space="preserve"> </w:t>
            </w:r>
          </w:p>
          <w:p w:rsidR="00834955" w:rsidP="00FD3F87" w:rsidRDefault="00834955" w14:paraId="0F5E1C25" w14:textId="77777777">
            <w:pPr>
              <w:pStyle w:val="Odstavecseseznamem"/>
              <w:framePr w:hSpace="0" w:wrap="auto" w:hAnchor="text" w:vAnchor="margin" w:yAlign="inline"/>
            </w:pPr>
            <w:r w:rsidRPr="00545D35">
              <w:t>Mechanická práce a energie</w:t>
            </w:r>
          </w:p>
          <w:p w:rsidR="00834955" w:rsidP="00FD3F87" w:rsidRDefault="00834955" w14:paraId="286A7DF3" w14:textId="77777777">
            <w:pPr>
              <w:pStyle w:val="Odstavecseseznamem"/>
              <w:framePr w:hSpace="0" w:wrap="auto" w:hAnchor="text" w:vAnchor="margin" w:yAlign="inline"/>
            </w:pPr>
            <w:r w:rsidRPr="00545D35">
              <w:t>Odporové síly</w:t>
            </w:r>
          </w:p>
          <w:p w:rsidRPr="003C7D8F" w:rsidR="00834955" w:rsidP="00FD3F87" w:rsidRDefault="00834955" w14:paraId="275B0A63" w14:textId="186EAA32">
            <w:pPr>
              <w:pStyle w:val="Odstavecseseznamem"/>
              <w:framePr w:hSpace="0" w:wrap="auto" w:hAnchor="text" w:vAnchor="margin" w:yAlign="inline"/>
              <w:rPr>
                <w:rFonts w:asciiTheme="majorHAnsi" w:hAnsiTheme="majorHAnsi"/>
              </w:rPr>
            </w:pPr>
            <w:r w:rsidRPr="00265468">
              <w:rPr>
                <w:color w:val="FF0000"/>
              </w:rPr>
              <w:t>Test – základní pojmy a příklady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F2942" w:rsidR="00834955" w:rsidP="00FD3F87" w:rsidRDefault="00834955" w14:paraId="6AAA47FC" w14:textId="2D317DB2">
            <w:pPr>
              <w:pStyle w:val="Normlntun"/>
              <w:framePr w:hSpace="0" w:wrap="auto" w:hAnchor="text" w:vAnchor="margin" w:yAlign="inline"/>
              <w:rPr>
                <w:color w:val="auto"/>
              </w:rPr>
            </w:pPr>
            <w:r w:rsidRPr="00AF2942">
              <w:rPr>
                <w:color w:val="auto"/>
              </w:rPr>
              <w:t>Listopad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535AF" w:rsidR="00834955" w:rsidP="00FD3F87" w:rsidRDefault="00834955" w14:paraId="1A95E6CD" w14:textId="5E0C629E">
            <w:pPr>
              <w:spacing w:after="0"/>
              <w:ind w:left="284" w:hanging="284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  <w:t>12</w:t>
            </w:r>
          </w:p>
          <w:p w:rsidR="00834955" w:rsidP="00FD3F87" w:rsidRDefault="00834955" w14:paraId="03C4106E" w14:textId="77777777">
            <w:pPr>
              <w:spacing w:before="120" w:after="0"/>
              <w:ind w:left="284" w:hanging="284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  <w:p w:rsidRPr="003C7D8F" w:rsidR="00834955" w:rsidP="00FD3F87" w:rsidRDefault="00834955" w14:paraId="48BCC49D" w14:textId="7E6C47D6">
            <w:pPr>
              <w:spacing w:after="0"/>
              <w:ind w:left="284" w:hanging="284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56D19" w:rsidR="00834955" w:rsidP="00FD3F87" w:rsidRDefault="00834955" w14:paraId="067B2DA0" w14:textId="6235E6B5">
            <w:pPr>
              <w:spacing w:after="0"/>
              <w:ind w:left="284" w:hanging="284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D56D19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Frontální</w:t>
            </w:r>
            <w:r w:rsidR="00D56D19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 xml:space="preserve"> výuka</w:t>
            </w:r>
          </w:p>
          <w:p w:rsidRPr="00D56D19" w:rsidR="00834955" w:rsidP="00FD3F87" w:rsidRDefault="00834955" w14:paraId="074BCD41" w14:textId="77777777">
            <w:pPr>
              <w:spacing w:after="0"/>
              <w:ind w:left="284" w:hanging="284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D56D19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výklad,</w:t>
            </w:r>
          </w:p>
          <w:p w:rsidRPr="00D56D19" w:rsidR="00834955" w:rsidP="00FD3F87" w:rsidRDefault="00834955" w14:paraId="48AFE061" w14:textId="77777777">
            <w:pPr>
              <w:spacing w:after="0"/>
              <w:ind w:left="284" w:hanging="284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D56D19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cvičení,</w:t>
            </w:r>
          </w:p>
          <w:p w:rsidRPr="00D56D19" w:rsidR="00834955" w:rsidP="00FD3F87" w:rsidRDefault="00834955" w14:paraId="129B0F5F" w14:textId="6A9DF43E">
            <w:pPr>
              <w:spacing w:after="0"/>
              <w:ind w:left="284" w:hanging="284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D56D19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diskuse,</w:t>
            </w:r>
          </w:p>
          <w:p w:rsidRPr="00D56D19" w:rsidR="00834955" w:rsidP="00FD3F87" w:rsidRDefault="00834955" w14:paraId="0CCF9BD9" w14:textId="48A865EC">
            <w:pPr>
              <w:spacing w:after="0"/>
              <w:ind w:left="284" w:hanging="284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D56D19">
              <w:rPr>
                <w:rFonts w:ascii="Franklin Gothic Book" w:hAnsi="Franklin Gothic Book" w:eastAsia="Times New Roman" w:cs="Calibri"/>
                <w:color w:val="FF0000"/>
                <w:sz w:val="20"/>
                <w:szCs w:val="20"/>
                <w:lang w:eastAsia="cs-CZ"/>
              </w:rPr>
              <w:t>Testovací</w:t>
            </w:r>
            <w:r w:rsidRPr="00D56D19" w:rsidR="00D56D19">
              <w:rPr>
                <w:rFonts w:ascii="Franklin Gothic Book" w:hAnsi="Franklin Gothic Book" w:eastAsia="Times New Roman" w:cs="Calibri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D56D19">
              <w:rPr>
                <w:rFonts w:ascii="Franklin Gothic Book" w:hAnsi="Franklin Gothic Book" w:eastAsia="Times New Roman" w:cs="Calibri"/>
                <w:color w:val="FF0000"/>
                <w:sz w:val="20"/>
                <w:szCs w:val="20"/>
                <w:lang w:eastAsia="cs-CZ"/>
              </w:rPr>
              <w:t>úlohy</w:t>
            </w:r>
          </w:p>
        </w:tc>
        <w:tc>
          <w:tcPr>
            <w:tcW w:w="2098" w:type="dxa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AF2942" w:rsidR="00834955" w:rsidP="00FD3F87" w:rsidRDefault="00834955" w14:paraId="139A7B06" w14:textId="2F20B203">
            <w:pPr>
              <w:pStyle w:val="Normlntun"/>
              <w:framePr w:hSpace="0" w:wrap="auto" w:hAnchor="text" w:vAnchor="margin" w:yAlign="inline"/>
              <w:rPr>
                <w:color w:val="auto"/>
              </w:rPr>
            </w:pPr>
          </w:p>
        </w:tc>
      </w:tr>
      <w:tr w:rsidRPr="003C7D8F" w:rsidR="00834955" w:rsidTr="00FD3F87" w14:paraId="28E981D6" w14:textId="77777777"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34955" w:rsidP="00FD3F87" w:rsidRDefault="00834955" w14:paraId="13DB8F13" w14:textId="15486838">
            <w:pPr>
              <w:pStyle w:val="Nadpis2"/>
              <w:framePr w:hSpace="0" w:wrap="auto" w:hAnchor="text" w:vAnchor="margin" w:yAlign="inline"/>
            </w:pPr>
            <w:r>
              <w:t>Mechanika tuhého tělesa</w:t>
            </w:r>
          </w:p>
          <w:p w:rsidRPr="00D65D95" w:rsidR="00834955" w:rsidP="00FD3F87" w:rsidRDefault="00834955" w14:paraId="127DF0A1" w14:textId="77777777">
            <w:pPr>
              <w:pStyle w:val="Odstavecseseznamem"/>
              <w:framePr w:hSpace="0" w:wrap="auto" w:hAnchor="text" w:vAnchor="margin" w:yAlign="inline"/>
              <w:rPr>
                <w:lang w:eastAsia="cs-CZ"/>
              </w:rPr>
            </w:pPr>
            <w:bookmarkStart w:name="RANGE!A16" w:id="1"/>
            <w:r w:rsidRPr="00D65D95">
              <w:rPr>
                <w:lang w:eastAsia="cs-CZ"/>
              </w:rPr>
              <w:t>Tuhé těleso</w:t>
            </w:r>
          </w:p>
          <w:bookmarkEnd w:id="1"/>
          <w:p w:rsidRPr="00D65D95" w:rsidR="00834955" w:rsidP="00FD3F87" w:rsidRDefault="00834955" w14:paraId="04850385" w14:textId="77777777">
            <w:pPr>
              <w:pStyle w:val="Odstavecseseznamem"/>
              <w:framePr w:hSpace="0" w:wrap="auto" w:hAnchor="text" w:vAnchor="margin" w:yAlign="inline"/>
              <w:rPr>
                <w:lang w:eastAsia="cs-CZ"/>
              </w:rPr>
            </w:pPr>
            <w:r w:rsidRPr="00D65D95">
              <w:rPr>
                <w:lang w:eastAsia="cs-CZ"/>
              </w:rPr>
              <w:t>Posuvný a otáčivý pohyb</w:t>
            </w:r>
          </w:p>
          <w:p w:rsidRPr="00D65D95" w:rsidR="00834955" w:rsidP="00FD3F87" w:rsidRDefault="00834955" w14:paraId="7DE4AD2D" w14:textId="77777777">
            <w:pPr>
              <w:pStyle w:val="Odstavecseseznamem"/>
              <w:framePr w:hSpace="0" w:wrap="auto" w:hAnchor="text" w:vAnchor="margin" w:yAlign="inline"/>
              <w:rPr>
                <w:lang w:eastAsia="cs-CZ"/>
              </w:rPr>
            </w:pPr>
            <w:r w:rsidRPr="00D65D95">
              <w:rPr>
                <w:lang w:eastAsia="cs-CZ"/>
              </w:rPr>
              <w:t>Skládání sil</w:t>
            </w:r>
          </w:p>
          <w:p w:rsidRPr="00D65D95" w:rsidR="00834955" w:rsidP="00FD3F87" w:rsidRDefault="00834955" w14:paraId="48D48977" w14:textId="77777777">
            <w:pPr>
              <w:pStyle w:val="Odstavecseseznamem"/>
              <w:framePr w:hSpace="0" w:wrap="auto" w:hAnchor="text" w:vAnchor="margin" w:yAlign="inline"/>
              <w:rPr>
                <w:lang w:eastAsia="cs-CZ"/>
              </w:rPr>
            </w:pPr>
            <w:r w:rsidRPr="00D65D95">
              <w:rPr>
                <w:lang w:eastAsia="cs-CZ"/>
              </w:rPr>
              <w:t>Moment síly vzhledem k ose otáčení</w:t>
            </w:r>
          </w:p>
          <w:p w:rsidR="00834955" w:rsidP="00FD3F87" w:rsidRDefault="00834955" w14:paraId="1CAA6649" w14:textId="4DA41382">
            <w:pPr>
              <w:pStyle w:val="Odstavecseseznamem"/>
              <w:framePr w:hSpace="0" w:wrap="auto" w:hAnchor="text" w:vAnchor="margin" w:yAlign="inline"/>
              <w:rPr>
                <w:lang w:eastAsia="cs-CZ"/>
              </w:rPr>
            </w:pPr>
            <w:r w:rsidRPr="00D65D95">
              <w:rPr>
                <w:lang w:eastAsia="cs-CZ"/>
              </w:rPr>
              <w:t>Jednoduché stroje a mechani</w:t>
            </w:r>
            <w:r>
              <w:rPr>
                <w:lang w:eastAsia="cs-CZ"/>
              </w:rPr>
              <w:t>s</w:t>
            </w:r>
            <w:r w:rsidRPr="00D65D95">
              <w:rPr>
                <w:lang w:eastAsia="cs-CZ"/>
              </w:rPr>
              <w:t>my</w:t>
            </w:r>
          </w:p>
          <w:p w:rsidRPr="00265468" w:rsidR="00834955" w:rsidP="00FD3F87" w:rsidRDefault="00834955" w14:paraId="24A59F63" w14:textId="00E056C9">
            <w:pPr>
              <w:pStyle w:val="Odstavecseseznamem"/>
              <w:framePr w:hSpace="0" w:wrap="auto" w:hAnchor="text" w:vAnchor="margin" w:yAlign="inline"/>
              <w:rPr>
                <w:color w:val="FF0000"/>
                <w:lang w:eastAsia="cs-CZ"/>
              </w:rPr>
            </w:pPr>
            <w:r w:rsidRPr="00265468">
              <w:rPr>
                <w:color w:val="FF0000"/>
              </w:rPr>
              <w:t>Test – základní pojmy a příklady</w:t>
            </w:r>
          </w:p>
          <w:p w:rsidRPr="00D65D95" w:rsidR="00834955" w:rsidP="00FD3F87" w:rsidRDefault="00834955" w14:paraId="54562418" w14:textId="36847DD1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F2942" w:rsidR="00834955" w:rsidP="00FD3F87" w:rsidRDefault="00834955" w14:paraId="152896F8" w14:textId="77777777">
            <w:pPr>
              <w:pStyle w:val="Normlntun"/>
              <w:framePr w:hSpace="0" w:wrap="auto" w:hAnchor="text" w:vAnchor="margin" w:yAlign="inline"/>
              <w:rPr>
                <w:color w:val="auto"/>
              </w:rPr>
            </w:pPr>
            <w:r w:rsidRPr="00AF2942">
              <w:rPr>
                <w:color w:val="auto"/>
              </w:rPr>
              <w:t>Prosinec</w:t>
            </w:r>
          </w:p>
          <w:p w:rsidRPr="00AF2942" w:rsidR="00834955" w:rsidP="00FD3F87" w:rsidRDefault="00834955" w14:paraId="07B3897C" w14:textId="313804F9">
            <w:pPr>
              <w:jc w:val="center"/>
            </w:pPr>
            <w:r w:rsidRPr="00AF2942">
              <w:rPr>
                <w:sz w:val="20"/>
                <w:szCs w:val="20"/>
              </w:rPr>
              <w:t>Leden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34955" w:rsidP="00FD3F87" w:rsidRDefault="00834955" w14:paraId="18941F6F" w14:textId="77777777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</w:pPr>
            <w:r w:rsidRPr="00C535AF"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  <w:t>1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  <w:t>6</w:t>
            </w:r>
          </w:p>
          <w:p w:rsidR="009D43C3" w:rsidP="00FD3F87" w:rsidRDefault="009D43C3" w14:paraId="19B1E6AD" w14:textId="77777777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Pr="00C535AF" w:rsidR="00834955" w:rsidP="00FD3F87" w:rsidRDefault="00834955" w14:paraId="0586B5E0" w14:textId="5ED482FC">
            <w:pPr>
              <w:spacing w:before="4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C535A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:rsidRPr="00C535AF" w:rsidR="00834955" w:rsidP="00FD3F87" w:rsidRDefault="00834955" w14:paraId="1BFC0FF8" w14:textId="58EB2841">
            <w:pPr>
              <w:spacing w:before="4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C535A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:rsidRPr="00C535AF" w:rsidR="00834955" w:rsidP="00FD3F87" w:rsidRDefault="00834955" w14:paraId="2FFD5C69" w14:textId="77777777">
            <w:pPr>
              <w:spacing w:before="4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:rsidRPr="00C535AF" w:rsidR="00834955" w:rsidP="00FD3F87" w:rsidRDefault="00834955" w14:paraId="25CEEE48" w14:textId="77777777">
            <w:pPr>
              <w:spacing w:before="4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  <w:p w:rsidR="009D43C3" w:rsidP="00FD3F87" w:rsidRDefault="009D43C3" w14:paraId="6D13C050" w14:textId="77777777">
            <w:pPr>
              <w:spacing w:before="40" w:after="0"/>
              <w:ind w:left="284" w:hanging="284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Pr="00C535AF" w:rsidR="00834955" w:rsidP="00FD3F87" w:rsidRDefault="00834955" w14:paraId="0DAE0895" w14:textId="33FC31EA">
            <w:pPr>
              <w:spacing w:before="40" w:after="0"/>
              <w:ind w:left="284" w:hanging="284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</w:pPr>
            <w:r w:rsidRPr="00C535A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38F5" w:rsidR="00834955" w:rsidP="00FD3F87" w:rsidRDefault="00834955" w14:paraId="052E0F81" w14:textId="77777777">
            <w:pPr>
              <w:spacing w:after="0"/>
              <w:ind w:left="284" w:hanging="284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D19B2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Frontální výuka</w:t>
            </w:r>
          </w:p>
          <w:p w:rsidRPr="007338F5" w:rsidR="00834955" w:rsidP="00FD3F87" w:rsidRDefault="00834955" w14:paraId="5315812F" w14:textId="77777777">
            <w:pPr>
              <w:spacing w:after="0"/>
              <w:ind w:left="284" w:hanging="284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D19B2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Elektronické procvičování (drilování)</w:t>
            </w:r>
          </w:p>
          <w:p w:rsidRPr="007338F5" w:rsidR="00834955" w:rsidP="00FD3F87" w:rsidRDefault="00834955" w14:paraId="7B09C030" w14:textId="77777777">
            <w:pPr>
              <w:spacing w:after="0"/>
              <w:ind w:left="284" w:hanging="284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D19B2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Myšlenková mapa</w:t>
            </w:r>
          </w:p>
          <w:p w:rsidRPr="007338F5" w:rsidR="00834955" w:rsidP="00FD3F87" w:rsidRDefault="00834955" w14:paraId="401EE2A8" w14:textId="77777777">
            <w:pPr>
              <w:spacing w:after="0"/>
              <w:ind w:left="284" w:hanging="284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D19B2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Problémové úlohy</w:t>
            </w:r>
          </w:p>
          <w:p w:rsidRPr="007338F5" w:rsidR="00834955" w:rsidP="00FD3F87" w:rsidRDefault="00834955" w14:paraId="7BEA0C30" w14:textId="77777777">
            <w:pPr>
              <w:spacing w:after="0"/>
              <w:ind w:left="284" w:hanging="284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D19B2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Fyzikální animace</w:t>
            </w:r>
          </w:p>
          <w:p w:rsidRPr="007338F5" w:rsidR="00834955" w:rsidP="00FD3F87" w:rsidRDefault="00834955" w14:paraId="5CE28060" w14:textId="77777777">
            <w:pPr>
              <w:spacing w:after="0"/>
              <w:ind w:left="284" w:hanging="284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D19B2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Referáty studentů</w:t>
            </w:r>
          </w:p>
          <w:p w:rsidRPr="00733597" w:rsidR="00834955" w:rsidP="00FD3F87" w:rsidRDefault="00834955" w14:paraId="7863D54A" w14:textId="77777777">
            <w:pPr>
              <w:pStyle w:val="Normlntun"/>
              <w:framePr w:hSpace="0" w:wrap="auto" w:hAnchor="text" w:vAnchor="margin" w:yAlign="inline"/>
            </w:pPr>
            <w:r w:rsidRPr="00733597">
              <w:t>Frontální výuka s demonstračními pokusy</w:t>
            </w:r>
          </w:p>
          <w:p w:rsidRPr="00733597" w:rsidR="00834955" w:rsidP="00FD3F87" w:rsidRDefault="00834955" w14:paraId="688BE7E3" w14:textId="2CE5E76A">
            <w:pPr>
              <w:spacing w:after="0"/>
              <w:ind w:left="284" w:hanging="284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33597">
              <w:rPr>
                <w:rFonts w:ascii="Franklin Gothic Book" w:hAnsi="Franklin Gothic Book" w:eastAsia="Times New Roman" w:cs="Calibri"/>
                <w:color w:val="FF0000"/>
                <w:sz w:val="20"/>
                <w:szCs w:val="20"/>
                <w:lang w:eastAsia="cs-CZ"/>
              </w:rPr>
              <w:t>Testovací</w:t>
            </w:r>
            <w:r w:rsidRPr="00733597" w:rsidR="00D56D19">
              <w:rPr>
                <w:rFonts w:ascii="Franklin Gothic Book" w:hAnsi="Franklin Gothic Book" w:eastAsia="Times New Roman" w:cs="Calibri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33597">
              <w:rPr>
                <w:rFonts w:ascii="Franklin Gothic Book" w:hAnsi="Franklin Gothic Book" w:eastAsia="Times New Roman" w:cs="Calibri"/>
                <w:color w:val="FF0000"/>
                <w:sz w:val="20"/>
                <w:szCs w:val="20"/>
                <w:lang w:eastAsia="cs-CZ"/>
              </w:rPr>
              <w:t>úlohy</w:t>
            </w:r>
          </w:p>
        </w:tc>
        <w:tc>
          <w:tcPr>
            <w:tcW w:w="2098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F2942" w:rsidR="00834955" w:rsidP="00FD3F87" w:rsidRDefault="00834955" w14:paraId="5A4BCC4D" w14:textId="77777777">
            <w:pPr>
              <w:pStyle w:val="Normlntun"/>
              <w:framePr w:hSpace="0" w:wrap="auto" w:hAnchor="text" w:vAnchor="margin" w:yAlign="inline"/>
              <w:rPr>
                <w:color w:val="auto"/>
              </w:rPr>
            </w:pPr>
          </w:p>
        </w:tc>
      </w:tr>
      <w:tr w:rsidRPr="00733597" w:rsidR="00733597" w:rsidTr="00FD3F87" w14:paraId="45C58AC3" w14:textId="77777777">
        <w:trPr>
          <w:trHeight w:val="870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280F" w:rsidR="00834955" w:rsidP="00FD3F87" w:rsidRDefault="00834955" w14:paraId="474D51C9" w14:textId="77777777">
            <w:pPr>
              <w:pStyle w:val="Nadpis2"/>
              <w:framePr w:hSpace="0" w:wrap="auto" w:hAnchor="text" w:vAnchor="margin" w:yAlign="inline"/>
            </w:pPr>
            <w:r w:rsidRPr="004D280F">
              <w:t>Mechanika tekutin</w:t>
            </w:r>
          </w:p>
          <w:p w:rsidRPr="004D280F" w:rsidR="00834955" w:rsidP="00FD3F87" w:rsidRDefault="00834955" w14:paraId="7C4778E3" w14:textId="77777777">
            <w:pPr>
              <w:pStyle w:val="Odstavecseseznamem"/>
              <w:framePr w:hSpace="0" w:wrap="auto" w:hAnchor="text" w:vAnchor="margin" w:yAlign="inline"/>
            </w:pPr>
            <w:r w:rsidRPr="004D280F">
              <w:t>Tekutiny</w:t>
            </w:r>
          </w:p>
          <w:p w:rsidRPr="004D280F" w:rsidR="00834955" w:rsidP="00FD3F87" w:rsidRDefault="00834955" w14:paraId="5CF599BE" w14:textId="77777777">
            <w:pPr>
              <w:pStyle w:val="Odstavecseseznamem"/>
              <w:framePr w:hSpace="0" w:wrap="auto" w:hAnchor="text" w:vAnchor="margin" w:yAlign="inline"/>
            </w:pPr>
            <w:r w:rsidRPr="004D280F">
              <w:t>Tlakové síly v tekutinách</w:t>
            </w:r>
          </w:p>
          <w:p w:rsidRPr="003836C2" w:rsidR="00834955" w:rsidP="00FD3F87" w:rsidRDefault="00834955" w14:paraId="551802D6" w14:textId="77777777">
            <w:pPr>
              <w:pStyle w:val="Odstavecseseznamem"/>
              <w:framePr w:hSpace="0" w:wrap="auto" w:hAnchor="text" w:vAnchor="margin" w:yAlign="inline"/>
            </w:pPr>
            <w:r w:rsidRPr="007D19B2">
              <w:t>Pascalův a Archimédův zákon</w:t>
            </w:r>
            <w:r w:rsidRPr="003836C2">
              <w:t xml:space="preserve"> </w:t>
            </w:r>
          </w:p>
          <w:p w:rsidRPr="003C7D8F" w:rsidR="00834955" w:rsidP="00FD3F87" w:rsidRDefault="00834955" w14:paraId="252E226A" w14:textId="1531AC67">
            <w:pPr>
              <w:pStyle w:val="Odstavecseseznamem"/>
              <w:framePr w:hSpace="0" w:wrap="auto" w:hAnchor="text" w:vAnchor="margin" w:yAlign="inline"/>
              <w:rPr>
                <w:rFonts w:asciiTheme="majorHAnsi" w:hAnsiTheme="majorHAnsi" w:eastAsiaTheme="majorEastAsia" w:cstheme="majorBidi"/>
              </w:rPr>
            </w:pPr>
            <w:r w:rsidRPr="003836C2">
              <w:t>Test – základní pojmy a příklady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F2942" w:rsidR="00834955" w:rsidP="00FD3F87" w:rsidRDefault="00834955" w14:paraId="474133EA" w14:textId="45986AFA">
            <w:pPr>
              <w:pStyle w:val="Normlntun"/>
              <w:framePr w:hSpace="0" w:wrap="auto" w:hAnchor="text" w:vAnchor="margin" w:yAlign="inline"/>
              <w:rPr>
                <w:color w:val="auto"/>
              </w:rPr>
            </w:pPr>
            <w:r w:rsidRPr="00AF2942">
              <w:rPr>
                <w:color w:val="auto"/>
              </w:rPr>
              <w:t>Únor</w:t>
            </w:r>
          </w:p>
          <w:p w:rsidRPr="00AF2942" w:rsidR="00834955" w:rsidP="00FD3F87" w:rsidRDefault="00834955" w14:paraId="75EB03B0" w14:textId="77AC9844">
            <w:pPr>
              <w:pStyle w:val="Normlntun"/>
              <w:framePr w:hSpace="0" w:wrap="auto" w:hAnchor="text" w:vAnchor="margin" w:yAlign="inline"/>
              <w:rPr>
                <w:color w:val="auto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34955" w:rsidP="00FD3F87" w:rsidRDefault="009D43C3" w14:paraId="0E8B746F" w14:textId="5C26D0BD">
            <w:pPr>
              <w:spacing w:after="0"/>
              <w:ind w:left="284" w:hanging="284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  <w:t>9</w:t>
            </w:r>
          </w:p>
          <w:p w:rsidR="00834955" w:rsidP="00FD3F87" w:rsidRDefault="009D43C3" w14:paraId="16FE91DB" w14:textId="7E9B90CD">
            <w:pPr>
              <w:spacing w:after="0"/>
              <w:ind w:left="284" w:hanging="284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:rsidR="009D43C3" w:rsidP="00FD3F87" w:rsidRDefault="009D43C3" w14:paraId="310F0B60" w14:textId="293421F1">
            <w:pPr>
              <w:spacing w:after="0"/>
              <w:ind w:left="284" w:hanging="284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:rsidRPr="00C535AF" w:rsidR="009D43C3" w:rsidP="00FD3F87" w:rsidRDefault="009D43C3" w14:paraId="22A6F543" w14:textId="2289B99C">
            <w:pPr>
              <w:spacing w:before="120" w:after="0"/>
              <w:ind w:left="284" w:hanging="284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:rsidRPr="003C7D8F" w:rsidR="00834955" w:rsidP="00FD3F87" w:rsidRDefault="00834955" w14:paraId="46B44B5E" w14:textId="37C7FEEC">
            <w:pPr>
              <w:spacing w:after="0"/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33597" w:rsidR="00D56D19" w:rsidP="00FD3F87" w:rsidRDefault="00834955" w14:paraId="2B4B3F64" w14:textId="77777777">
            <w:pPr>
              <w:spacing w:after="0"/>
              <w:ind w:left="284" w:hanging="284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33597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Frontální</w:t>
            </w:r>
            <w:r w:rsidRPr="00733597" w:rsidR="00D56D19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 xml:space="preserve"> výuka</w:t>
            </w:r>
          </w:p>
          <w:p w:rsidRPr="00733597" w:rsidR="00D56D19" w:rsidP="00FD3F87" w:rsidRDefault="00D56D19" w14:paraId="10D863D2" w14:textId="616F010B">
            <w:pPr>
              <w:spacing w:after="0"/>
              <w:ind w:left="284" w:hanging="284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33597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V</w:t>
            </w:r>
            <w:r w:rsidRPr="00733597" w:rsidR="00834955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ýklad</w:t>
            </w:r>
          </w:p>
          <w:p w:rsidRPr="00733597" w:rsidR="00D56D19" w:rsidP="00FD3F87" w:rsidRDefault="00D56D19" w14:paraId="12477CC3" w14:textId="55FCB920">
            <w:pPr>
              <w:spacing w:after="0"/>
              <w:ind w:left="284" w:hanging="284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33597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C</w:t>
            </w:r>
            <w:r w:rsidRPr="00733597" w:rsidR="00834955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vičení,</w:t>
            </w:r>
          </w:p>
          <w:p w:rsidRPr="00733597" w:rsidR="00D56D19" w:rsidP="00FD3F87" w:rsidRDefault="00733597" w14:paraId="41126283" w14:textId="4BD9B54A">
            <w:pPr>
              <w:spacing w:after="0"/>
              <w:ind w:left="284" w:hanging="284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D</w:t>
            </w:r>
            <w:r w:rsidRPr="00733597" w:rsidR="00834955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 xml:space="preserve">iskuse, </w:t>
            </w:r>
          </w:p>
          <w:p w:rsidRPr="00733597" w:rsidR="00834955" w:rsidP="00FD3F87" w:rsidRDefault="00834955" w14:paraId="0DBC3DE7" w14:textId="0D9949CB">
            <w:pPr>
              <w:spacing w:after="0"/>
              <w:ind w:left="284" w:hanging="284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33597">
              <w:rPr>
                <w:rFonts w:ascii="Franklin Gothic Book" w:hAnsi="Franklin Gothic Book" w:eastAsia="Times New Roman" w:cs="Calibri"/>
                <w:color w:val="FF0000"/>
                <w:sz w:val="20"/>
                <w:szCs w:val="20"/>
                <w:lang w:eastAsia="cs-CZ"/>
              </w:rPr>
              <w:t>Testovací</w:t>
            </w:r>
            <w:r w:rsidRPr="00733597" w:rsidR="00D56D19">
              <w:rPr>
                <w:rFonts w:ascii="Franklin Gothic Book" w:hAnsi="Franklin Gothic Book" w:eastAsia="Times New Roman" w:cs="Calibri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33597">
              <w:rPr>
                <w:rFonts w:ascii="Franklin Gothic Book" w:hAnsi="Franklin Gothic Book" w:eastAsia="Times New Roman" w:cs="Calibri"/>
                <w:color w:val="FF0000"/>
                <w:sz w:val="20"/>
                <w:szCs w:val="20"/>
                <w:lang w:eastAsia="cs-CZ"/>
              </w:rPr>
              <w:t>úlohy</w:t>
            </w:r>
          </w:p>
        </w:tc>
        <w:tc>
          <w:tcPr>
            <w:tcW w:w="2098" w:type="dxa"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AF2942" w:rsidR="00FD3F87" w:rsidP="00FD3F87" w:rsidRDefault="00FD3F87" w14:paraId="5BA14D36" w14:textId="77777777">
            <w:pPr>
              <w:spacing w:after="0"/>
              <w:jc w:val="center"/>
              <w:rPr>
                <w:rFonts w:ascii="Franklin Gothic Book" w:hAnsi="Franklin Gothic Book" w:eastAsia="Times New Roman" w:cs="Calibri"/>
                <w:sz w:val="20"/>
                <w:szCs w:val="20"/>
                <w:lang w:eastAsia="cs-CZ"/>
              </w:rPr>
            </w:pPr>
            <w:r w:rsidRPr="00AF2942">
              <w:rPr>
                <w:rFonts w:ascii="Franklin Gothic Book" w:hAnsi="Franklin Gothic Book" w:eastAsia="Times New Roman" w:cs="Calibri"/>
                <w:sz w:val="20"/>
                <w:szCs w:val="20"/>
                <w:lang w:eastAsia="cs-CZ"/>
              </w:rPr>
              <w:t>Skripta Základy fyziky</w:t>
            </w:r>
          </w:p>
          <w:p w:rsidRPr="00AF2942" w:rsidR="00FD3F87" w:rsidP="00FD3F87" w:rsidRDefault="00FD3F87" w14:paraId="561BF2B3" w14:textId="77777777">
            <w:pPr>
              <w:spacing w:after="0"/>
              <w:jc w:val="center"/>
              <w:rPr>
                <w:rFonts w:ascii="Franklin Gothic Book" w:hAnsi="Franklin Gothic Book" w:eastAsia="Times New Roman" w:cs="Calibri"/>
                <w:sz w:val="20"/>
                <w:szCs w:val="20"/>
                <w:lang w:eastAsia="cs-CZ"/>
              </w:rPr>
            </w:pPr>
            <w:r w:rsidRPr="00AF2942">
              <w:rPr>
                <w:rFonts w:ascii="Franklin Gothic Book" w:hAnsi="Franklin Gothic Book" w:eastAsia="Times New Roman" w:cs="Calibri"/>
                <w:sz w:val="20"/>
                <w:szCs w:val="20"/>
                <w:lang w:eastAsia="cs-CZ"/>
              </w:rPr>
              <w:t xml:space="preserve"> IA tabule</w:t>
            </w:r>
          </w:p>
          <w:p w:rsidRPr="00AF2942" w:rsidR="00FD3F87" w:rsidP="00FD3F87" w:rsidRDefault="00FD3F87" w14:paraId="093A8DF4" w14:textId="77777777">
            <w:pPr>
              <w:spacing w:after="0"/>
              <w:jc w:val="center"/>
              <w:rPr>
                <w:rFonts w:ascii="Franklin Gothic Book" w:hAnsi="Franklin Gothic Book" w:eastAsia="Times New Roman" w:cs="Calibri"/>
                <w:sz w:val="20"/>
                <w:szCs w:val="20"/>
                <w:lang w:eastAsia="cs-CZ"/>
              </w:rPr>
            </w:pPr>
            <w:r w:rsidRPr="00AF2942">
              <w:rPr>
                <w:rFonts w:ascii="Franklin Gothic Book" w:hAnsi="Franklin Gothic Book" w:eastAsia="Times New Roman" w:cs="Calibri"/>
                <w:sz w:val="20"/>
                <w:szCs w:val="20"/>
                <w:lang w:eastAsia="cs-CZ"/>
              </w:rPr>
              <w:t>PC</w:t>
            </w:r>
          </w:p>
          <w:p w:rsidRPr="00AF2942" w:rsidR="00834955" w:rsidP="00FD3F87" w:rsidRDefault="00FD3F87" w14:paraId="099F77DA" w14:textId="266483B6">
            <w:pPr>
              <w:pStyle w:val="Normlntun"/>
              <w:framePr w:hSpace="0" w:wrap="auto" w:hAnchor="text" w:vAnchor="margin" w:yAlign="inline"/>
              <w:rPr>
                <w:color w:val="auto"/>
              </w:rPr>
            </w:pPr>
            <w:r w:rsidRPr="00FD3F87">
              <w:rPr>
                <w:rFonts w:ascii="Franklin Gothic Book" w:hAnsi="Franklin Gothic Book"/>
                <w:color w:val="000000" w:themeColor="text1"/>
                <w:szCs w:val="20"/>
              </w:rPr>
              <w:t xml:space="preserve"> Dataprojektor prohlížeč</w:t>
            </w:r>
          </w:p>
        </w:tc>
      </w:tr>
      <w:tr w:rsidRPr="003C7D8F" w:rsidR="009D43C3" w:rsidTr="00FD3F87" w14:paraId="1E090820" w14:textId="77777777"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280F" w:rsidR="009D43C3" w:rsidP="00FD3F87" w:rsidRDefault="009D43C3" w14:paraId="593C52D2" w14:textId="77777777">
            <w:pPr>
              <w:pStyle w:val="Nadpis2"/>
              <w:framePr w:hSpace="0" w:wrap="auto" w:hAnchor="text" w:vAnchor="margin" w:yAlign="inline"/>
            </w:pPr>
            <w:r w:rsidRPr="007D19B2">
              <w:t xml:space="preserve">Elektřina a </w:t>
            </w:r>
            <w:proofErr w:type="gramStart"/>
            <w:r w:rsidRPr="007D19B2">
              <w:t>magnetizmus</w:t>
            </w:r>
            <w:proofErr w:type="gramEnd"/>
          </w:p>
          <w:p w:rsidRPr="004D280F" w:rsidR="009D43C3" w:rsidP="00FD3F87" w:rsidRDefault="009D43C3" w14:paraId="7A422D49" w14:textId="77777777">
            <w:pPr>
              <w:pStyle w:val="Odstavecseseznamem"/>
              <w:framePr w:hSpace="0" w:wrap="auto" w:hAnchor="text" w:vAnchor="margin" w:yAlign="inline"/>
            </w:pPr>
            <w:r w:rsidRPr="007D19B2">
              <w:t>Elektrický náboj a elektrostatické pole</w:t>
            </w:r>
          </w:p>
          <w:p w:rsidRPr="004D280F" w:rsidR="009D43C3" w:rsidP="00FD3F87" w:rsidRDefault="009D43C3" w14:paraId="57D0320B" w14:textId="77777777">
            <w:pPr>
              <w:pStyle w:val="Odstavecseseznamem"/>
              <w:framePr w:hSpace="0" w:wrap="auto" w:hAnchor="text" w:vAnchor="margin" w:yAlign="inline"/>
            </w:pPr>
            <w:r w:rsidRPr="007D19B2">
              <w:t>Elektrický proud v látkách</w:t>
            </w:r>
          </w:p>
          <w:p w:rsidRPr="004D280F" w:rsidR="009D43C3" w:rsidP="00FD3F87" w:rsidRDefault="009D43C3" w14:paraId="691CB8D2" w14:textId="77777777">
            <w:pPr>
              <w:pStyle w:val="Odstavecseseznamem"/>
              <w:framePr w:hSpace="0" w:wrap="auto" w:hAnchor="text" w:vAnchor="margin" w:yAlign="inline"/>
            </w:pPr>
            <w:r w:rsidRPr="007D19B2">
              <w:t>Stacionární magnetické pole</w:t>
            </w:r>
          </w:p>
          <w:p w:rsidR="009D43C3" w:rsidP="00FD3F87" w:rsidRDefault="009D43C3" w14:paraId="0DEB2E8D" w14:textId="77777777">
            <w:pPr>
              <w:pStyle w:val="Odstavecseseznamem"/>
              <w:framePr w:hSpace="0" w:wrap="auto" w:hAnchor="text" w:vAnchor="margin" w:yAlign="inline"/>
            </w:pPr>
            <w:r w:rsidRPr="007D19B2">
              <w:t>Elektromagnetická indukce</w:t>
            </w:r>
          </w:p>
          <w:p w:rsidR="009D43C3" w:rsidP="00FD3F87" w:rsidRDefault="009D43C3" w14:paraId="12659E08" w14:textId="77777777">
            <w:pPr>
              <w:pStyle w:val="Odstavecseseznamem"/>
              <w:framePr w:hSpace="0" w:wrap="auto" w:hAnchor="text" w:vAnchor="margin" w:yAlign="inline"/>
            </w:pPr>
            <w:r>
              <w:t>Střídavý proud a elektrické stroje</w:t>
            </w:r>
          </w:p>
          <w:p w:rsidRPr="003C7D8F" w:rsidR="009D43C3" w:rsidP="00FD3F87" w:rsidRDefault="009D43C3" w14:paraId="1BF38DB1" w14:textId="5F6C6555">
            <w:pPr>
              <w:pStyle w:val="Odstavecseseznamem"/>
              <w:framePr w:hSpace="0" w:wrap="auto" w:hAnchor="text" w:vAnchor="margin" w:yAlign="inline"/>
              <w:rPr>
                <w:rFonts w:asciiTheme="majorHAnsi" w:hAnsiTheme="majorHAnsi" w:eastAsiaTheme="majorEastAsia" w:cstheme="majorBidi"/>
              </w:rPr>
            </w:pPr>
            <w:r w:rsidRPr="00265468">
              <w:rPr>
                <w:color w:val="FF0000"/>
              </w:rPr>
              <w:t>Test – základní pojmy a příklady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F2942" w:rsidR="009D43C3" w:rsidP="00FD3F87" w:rsidRDefault="009D43C3" w14:paraId="69EFD4AC" w14:textId="4240356B">
            <w:pPr>
              <w:pStyle w:val="Normlntun"/>
              <w:framePr w:hSpace="0" w:wrap="auto" w:hAnchor="text" w:vAnchor="margin" w:yAlign="inline"/>
              <w:rPr>
                <w:color w:val="auto"/>
              </w:rPr>
            </w:pPr>
            <w:r w:rsidRPr="00AF2942">
              <w:rPr>
                <w:color w:val="auto"/>
              </w:rPr>
              <w:t>Březen</w:t>
            </w:r>
          </w:p>
          <w:p w:rsidRPr="00AF2942" w:rsidR="009D43C3" w:rsidP="00FD3F87" w:rsidRDefault="009D43C3" w14:paraId="005DC7D0" w14:textId="344E1A92">
            <w:pPr>
              <w:pStyle w:val="Normlntun"/>
              <w:framePr w:hSpace="0" w:wrap="auto" w:hAnchor="text" w:vAnchor="margin" w:yAlign="inline"/>
              <w:rPr>
                <w:color w:val="auto"/>
              </w:rPr>
            </w:pPr>
          </w:p>
          <w:p w:rsidRPr="00AF2942" w:rsidR="009D43C3" w:rsidP="00FD3F87" w:rsidRDefault="009D43C3" w14:paraId="698F86DB" w14:textId="56E8BC5B">
            <w:pPr>
              <w:spacing w:after="0"/>
              <w:jc w:val="center"/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43C3" w:rsidP="00FD3F87" w:rsidRDefault="009D43C3" w14:paraId="5C5E1140" w14:textId="3F3F7A61">
            <w:pPr>
              <w:spacing w:after="0"/>
              <w:ind w:left="284" w:hanging="284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  <w:t>10</w:t>
            </w:r>
          </w:p>
          <w:p w:rsidRPr="00C535AF" w:rsidR="009D43C3" w:rsidP="00FD3F87" w:rsidRDefault="009D43C3" w14:paraId="1FC89ED7" w14:textId="4C3C5C55">
            <w:pPr>
              <w:spacing w:before="120" w:after="0"/>
              <w:ind w:left="284" w:hanging="284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="009D43C3" w:rsidP="00FD3F87" w:rsidRDefault="009D43C3" w14:paraId="6E8268BB" w14:textId="77777777">
            <w:pPr>
              <w:spacing w:after="0"/>
              <w:ind w:left="284" w:hanging="284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Pr="00C535AF" w:rsidR="009D43C3" w:rsidP="00FD3F87" w:rsidRDefault="009D43C3" w14:paraId="1BF8CAD7" w14:textId="50866D51">
            <w:pPr>
              <w:spacing w:after="0"/>
              <w:ind w:left="284" w:hanging="284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C535AF" w:rsidR="009D43C3" w:rsidP="00FD3F87" w:rsidRDefault="009D43C3" w14:paraId="328A6C27" w14:textId="1F320F51">
            <w:pPr>
              <w:spacing w:after="0"/>
              <w:ind w:left="284" w:hanging="284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Pr="00C535AF" w:rsidR="009D43C3" w:rsidP="00FD3F87" w:rsidRDefault="009D43C3" w14:paraId="0363EA0A" w14:textId="77777777">
            <w:pPr>
              <w:spacing w:after="0"/>
              <w:ind w:left="284" w:hanging="284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:rsidRPr="003C7D8F" w:rsidR="009D43C3" w:rsidP="00FD3F87" w:rsidRDefault="009D43C3" w14:paraId="5A608B0D" w14:textId="6641ED6F">
            <w:pPr>
              <w:spacing w:after="0"/>
              <w:ind w:left="284" w:hanging="284"/>
              <w:jc w:val="center"/>
            </w:pPr>
            <w:r w:rsidRPr="00AF2942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338F5" w:rsidR="009D43C3" w:rsidP="00FD3F87" w:rsidRDefault="009D43C3" w14:paraId="0DEBD6E5" w14:textId="77777777">
            <w:pPr>
              <w:spacing w:after="0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D19B2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Frontální výuka</w:t>
            </w:r>
          </w:p>
          <w:p w:rsidRPr="007338F5" w:rsidR="009D43C3" w:rsidP="00FD3F87" w:rsidRDefault="009D43C3" w14:paraId="2B9FD5C7" w14:textId="77777777">
            <w:pPr>
              <w:spacing w:after="0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D19B2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Elektronické procvičování (drilování)</w:t>
            </w:r>
          </w:p>
          <w:p w:rsidRPr="007338F5" w:rsidR="009D43C3" w:rsidP="00FD3F87" w:rsidRDefault="009D43C3" w14:paraId="2DD8EAD1" w14:textId="77777777">
            <w:pPr>
              <w:spacing w:after="0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D19B2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Myšlenková mapa</w:t>
            </w:r>
          </w:p>
          <w:p w:rsidRPr="007338F5" w:rsidR="009D43C3" w:rsidP="00FD3F87" w:rsidRDefault="009D43C3" w14:paraId="75B51E40" w14:textId="77777777">
            <w:pPr>
              <w:spacing w:after="0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D19B2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Problémové úlohy</w:t>
            </w:r>
          </w:p>
          <w:p w:rsidRPr="007338F5" w:rsidR="009D43C3" w:rsidP="00FD3F87" w:rsidRDefault="009D43C3" w14:paraId="405684A5" w14:textId="77777777">
            <w:pPr>
              <w:spacing w:after="0"/>
              <w:ind w:left="284" w:hanging="284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D19B2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Fyzikální animace</w:t>
            </w:r>
          </w:p>
          <w:p w:rsidRPr="007338F5" w:rsidR="009D43C3" w:rsidP="00FD3F87" w:rsidRDefault="009D43C3" w14:paraId="522B9079" w14:textId="77777777">
            <w:pPr>
              <w:spacing w:after="0"/>
              <w:ind w:left="284" w:hanging="284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D19B2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Referáty studentů</w:t>
            </w:r>
          </w:p>
          <w:p w:rsidRPr="003C7D8F" w:rsidR="009D43C3" w:rsidP="00FD3F87" w:rsidRDefault="009D43C3" w14:paraId="44C36629" w14:textId="102E1759">
            <w:pPr>
              <w:pStyle w:val="Normlntun"/>
              <w:framePr w:hSpace="0" w:wrap="auto" w:hAnchor="text" w:vAnchor="margin" w:yAlign="inline"/>
            </w:pPr>
            <w:r w:rsidRPr="007338F5">
              <w:t>Testovací</w:t>
            </w:r>
            <w:r w:rsidR="00AF2942">
              <w:t xml:space="preserve"> </w:t>
            </w:r>
            <w:r w:rsidRPr="007338F5">
              <w:t>úlohy</w:t>
            </w:r>
          </w:p>
        </w:tc>
        <w:tc>
          <w:tcPr>
            <w:tcW w:w="2098" w:type="dxa"/>
            <w:vMerge w:val="restart"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733597" w:rsidR="009D43C3" w:rsidP="00FD3F87" w:rsidRDefault="009D43C3" w14:paraId="1128EC3B" w14:textId="77777777">
            <w:pPr>
              <w:spacing w:after="0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33597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Skripta Základy fyziky</w:t>
            </w:r>
          </w:p>
          <w:p w:rsidRPr="00733597" w:rsidR="009D43C3" w:rsidP="00FD3F87" w:rsidRDefault="009D43C3" w14:paraId="69FB5166" w14:textId="77777777">
            <w:pPr>
              <w:spacing w:after="0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33597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 xml:space="preserve"> IA tabule</w:t>
            </w:r>
          </w:p>
          <w:p w:rsidRPr="00733597" w:rsidR="009D43C3" w:rsidP="00FD3F87" w:rsidRDefault="009D43C3" w14:paraId="696E9835" w14:textId="77777777">
            <w:pPr>
              <w:spacing w:after="0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33597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PC</w:t>
            </w:r>
          </w:p>
          <w:p w:rsidRPr="00733597" w:rsidR="009D43C3" w:rsidP="00FD3F87" w:rsidRDefault="009D43C3" w14:paraId="587382BE" w14:textId="77777777">
            <w:pPr>
              <w:spacing w:after="0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33597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 xml:space="preserve"> Dataprojektor prohlížeč</w:t>
            </w:r>
          </w:p>
          <w:p w:rsidRPr="00733597" w:rsidR="009D43C3" w:rsidP="00FD3F87" w:rsidRDefault="009D43C3" w14:paraId="626BA55D" w14:textId="77777777">
            <w:pPr>
              <w:spacing w:after="0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33597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Skripta Základy fyziky</w:t>
            </w:r>
          </w:p>
          <w:p w:rsidRPr="00733597" w:rsidR="009D43C3" w:rsidP="00FD3F87" w:rsidRDefault="009D43C3" w14:paraId="56B3C1AB" w14:textId="77777777">
            <w:pPr>
              <w:spacing w:after="0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33597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 xml:space="preserve"> IA tabule</w:t>
            </w:r>
          </w:p>
          <w:p w:rsidRPr="00733597" w:rsidR="009D43C3" w:rsidP="00FD3F87" w:rsidRDefault="009D43C3" w14:paraId="491991A4" w14:textId="77777777">
            <w:pPr>
              <w:spacing w:after="0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33597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PC</w:t>
            </w:r>
          </w:p>
          <w:p w:rsidRPr="00733597" w:rsidR="009D43C3" w:rsidP="00FD3F87" w:rsidRDefault="009D43C3" w14:paraId="17331714" w14:textId="74F51638">
            <w:pPr>
              <w:spacing w:after="0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33597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 xml:space="preserve"> Dataprojektor prohlížeč</w:t>
            </w:r>
          </w:p>
        </w:tc>
      </w:tr>
      <w:tr w:rsidRPr="003C7D8F" w:rsidR="009D43C3" w:rsidTr="00FD3F87" w14:paraId="28AA0AC1" w14:textId="77777777">
        <w:trPr>
          <w:trHeight w:val="2098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50768" w:rsidR="009D43C3" w:rsidP="00FD3F87" w:rsidRDefault="009D43C3" w14:paraId="0D30D310" w14:textId="77777777">
            <w:pPr>
              <w:pStyle w:val="Nadpis2"/>
              <w:framePr w:hSpace="0" w:wrap="auto" w:hAnchor="text" w:vAnchor="margin" w:yAlign="inline"/>
            </w:pPr>
            <w:r w:rsidRPr="00450768">
              <w:t>Vlnění a optika</w:t>
            </w:r>
          </w:p>
          <w:p w:rsidRPr="003836C2" w:rsidR="009D43C3" w:rsidP="00FD3F87" w:rsidRDefault="009D43C3" w14:paraId="251DC9A8" w14:textId="77777777">
            <w:pPr>
              <w:pStyle w:val="Odstavecseseznamem"/>
              <w:framePr w:hSpace="0" w:wrap="auto" w:hAnchor="text" w:vAnchor="margin" w:yAlign="inline"/>
            </w:pPr>
            <w:r w:rsidRPr="003836C2">
              <w:t>Mechanické kmitání a vlnění</w:t>
            </w:r>
          </w:p>
          <w:p w:rsidRPr="003836C2" w:rsidR="009D43C3" w:rsidP="00FD3F87" w:rsidRDefault="009D43C3" w14:paraId="02CDF865" w14:textId="77777777">
            <w:pPr>
              <w:pStyle w:val="Odstavecseseznamem"/>
              <w:framePr w:hSpace="0" w:wrap="auto" w:hAnchor="text" w:vAnchor="margin" w:yAlign="inline"/>
            </w:pPr>
            <w:r w:rsidRPr="003836C2">
              <w:t>Zvukové vlnění</w:t>
            </w:r>
          </w:p>
          <w:p w:rsidRPr="003836C2" w:rsidR="009D43C3" w:rsidP="00FD3F87" w:rsidRDefault="009D43C3" w14:paraId="32BEDD4F" w14:textId="77777777">
            <w:pPr>
              <w:pStyle w:val="Odstavecseseznamem"/>
              <w:framePr w:hSpace="0" w:wrap="auto" w:hAnchor="text" w:vAnchor="margin" w:yAlign="inline"/>
            </w:pPr>
            <w:r w:rsidRPr="003836C2">
              <w:t>Elektromagnetické záření</w:t>
            </w:r>
          </w:p>
          <w:p w:rsidRPr="003836C2" w:rsidR="009D43C3" w:rsidP="00FD3F87" w:rsidRDefault="009D43C3" w14:paraId="5F3CF664" w14:textId="77777777">
            <w:pPr>
              <w:pStyle w:val="Odstavecseseznamem"/>
              <w:framePr w:hSpace="0" w:wrap="auto" w:hAnchor="text" w:vAnchor="margin" w:yAlign="inline"/>
            </w:pPr>
            <w:r w:rsidRPr="003836C2">
              <w:t>Světlo jako vlnění a jeho šíření</w:t>
            </w:r>
          </w:p>
          <w:p w:rsidRPr="003836C2" w:rsidR="009D43C3" w:rsidP="00FD3F87" w:rsidRDefault="009D43C3" w14:paraId="20E201D5" w14:textId="77777777">
            <w:pPr>
              <w:pStyle w:val="Odstavecseseznamem"/>
              <w:framePr w:hSpace="0" w:wrap="auto" w:hAnchor="text" w:vAnchor="margin" w:yAlign="inline"/>
            </w:pPr>
            <w:r w:rsidRPr="00D70006">
              <w:t>Optické zobrazování zrcadly a čočkami</w:t>
            </w:r>
          </w:p>
          <w:p w:rsidRPr="003C7D8F" w:rsidR="009D43C3" w:rsidP="00FD3F87" w:rsidRDefault="009D43C3" w14:paraId="72817437" w14:textId="196D0633">
            <w:pPr>
              <w:pStyle w:val="Odstavecseseznamem"/>
              <w:framePr w:hSpace="0" w:wrap="auto" w:hAnchor="text" w:vAnchor="margin" w:yAlign="inline"/>
              <w:rPr>
                <w:rFonts w:asciiTheme="majorHAnsi" w:hAnsiTheme="majorHAnsi" w:eastAsiaTheme="majorEastAsia" w:cstheme="majorBidi"/>
                <w:sz w:val="24"/>
                <w:szCs w:val="26"/>
              </w:rPr>
            </w:pPr>
            <w:r w:rsidRPr="00265468">
              <w:rPr>
                <w:color w:val="FF0000"/>
              </w:rPr>
              <w:t>Test – základní pojmy a příklady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F2942" w:rsidR="009D43C3" w:rsidP="00FD3F87" w:rsidRDefault="009D43C3" w14:paraId="6B5446C2" w14:textId="764F43AD">
            <w:pPr>
              <w:pStyle w:val="Normlntun"/>
              <w:framePr w:hSpace="0" w:wrap="auto" w:hAnchor="text" w:vAnchor="margin" w:yAlign="inline"/>
              <w:rPr>
                <w:color w:val="auto"/>
              </w:rPr>
            </w:pPr>
            <w:r w:rsidRPr="00AF2942">
              <w:rPr>
                <w:color w:val="auto"/>
              </w:rPr>
              <w:t xml:space="preserve">Duben 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33597" w:rsidR="009D43C3" w:rsidP="00FD3F87" w:rsidRDefault="009D43C3" w14:paraId="268E9C94" w14:textId="4C3DE56B">
            <w:pPr>
              <w:spacing w:after="0"/>
              <w:ind w:left="284" w:hanging="284"/>
              <w:jc w:val="center"/>
              <w:rPr>
                <w:rStyle w:val="Siln"/>
                <w:rFonts w:eastAsia="Times New Roman" w:cs="Calibri" w:asciiTheme="majorHAnsi" w:hAnsiTheme="majorHAnsi"/>
                <w:color w:val="000000" w:themeColor="text1"/>
                <w:szCs w:val="24"/>
              </w:rPr>
            </w:pPr>
            <w:r w:rsidRPr="00733597">
              <w:rPr>
                <w:rStyle w:val="Siln"/>
                <w:rFonts w:eastAsia="Times New Roman" w:cs="Calibri" w:asciiTheme="majorHAnsi" w:hAnsiTheme="majorHAnsi"/>
                <w:color w:val="000000" w:themeColor="text1"/>
                <w:szCs w:val="24"/>
              </w:rPr>
              <w:t>12</w:t>
            </w:r>
          </w:p>
          <w:p w:rsidRPr="00733597" w:rsidR="009D43C3" w:rsidP="00FD3F87" w:rsidRDefault="009D43C3" w14:paraId="4819A777" w14:textId="27470546">
            <w:pPr>
              <w:spacing w:before="60" w:after="0"/>
              <w:ind w:left="284" w:hanging="284"/>
              <w:jc w:val="center"/>
              <w:rPr>
                <w:rStyle w:val="Siln"/>
                <w:rFonts w:eastAsia="Times New Roman" w:cs="Calibri"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33597">
              <w:rPr>
                <w:rStyle w:val="Siln"/>
                <w:rFonts w:eastAsia="Times New Roman" w:cs="Calibri"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  <w:t>3</w:t>
            </w:r>
          </w:p>
          <w:p w:rsidRPr="00733597" w:rsidR="009D43C3" w:rsidP="00FD3F87" w:rsidRDefault="009D43C3" w14:paraId="1B3A67EF" w14:textId="38C48C6B">
            <w:pPr>
              <w:spacing w:after="0"/>
              <w:ind w:left="284" w:hanging="284"/>
              <w:jc w:val="center"/>
              <w:rPr>
                <w:rStyle w:val="Siln"/>
                <w:rFonts w:eastAsia="Times New Roman" w:cs="Calibri"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33597">
              <w:rPr>
                <w:rStyle w:val="Siln"/>
                <w:rFonts w:eastAsia="Times New Roman" w:cs="Calibri"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  <w:t>2</w:t>
            </w:r>
          </w:p>
          <w:p w:rsidRPr="00733597" w:rsidR="009D43C3" w:rsidP="00FD3F87" w:rsidRDefault="009D43C3" w14:paraId="2AB1FE4A" w14:textId="77777777">
            <w:pPr>
              <w:spacing w:after="0"/>
              <w:ind w:left="284" w:hanging="284"/>
              <w:jc w:val="center"/>
              <w:rPr>
                <w:rStyle w:val="Siln"/>
                <w:rFonts w:eastAsia="Times New Roman" w:cs="Calibri" w:asciiTheme="majorHAnsi" w:hAnsiTheme="majorHAnsi"/>
                <w:color w:val="000000" w:themeColor="text1"/>
                <w:sz w:val="20"/>
                <w:szCs w:val="20"/>
              </w:rPr>
            </w:pPr>
            <w:r w:rsidRPr="00733597">
              <w:rPr>
                <w:rStyle w:val="Siln"/>
                <w:rFonts w:eastAsia="Times New Roman" w:cs="Calibri"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  <w:t>3</w:t>
            </w:r>
          </w:p>
          <w:p w:rsidRPr="00733597" w:rsidR="009D43C3" w:rsidP="00FD3F87" w:rsidRDefault="009D43C3" w14:paraId="097514C8" w14:textId="22DADF25">
            <w:pPr>
              <w:spacing w:before="60" w:after="0"/>
              <w:ind w:left="284" w:hanging="284"/>
              <w:jc w:val="center"/>
              <w:rPr>
                <w:rStyle w:val="Siln"/>
                <w:rFonts w:eastAsia="Times New Roman" w:cs="Calibri"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33597">
              <w:rPr>
                <w:rStyle w:val="Siln"/>
                <w:rFonts w:eastAsia="Times New Roman" w:cs="Calibri"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  <w:t>2</w:t>
            </w:r>
          </w:p>
          <w:p w:rsidRPr="00733597" w:rsidR="009D43C3" w:rsidP="00FD3F87" w:rsidRDefault="009D43C3" w14:paraId="6BAB0376" w14:textId="77777777">
            <w:pPr>
              <w:spacing w:after="0"/>
              <w:ind w:left="284" w:hanging="284"/>
              <w:jc w:val="center"/>
              <w:rPr>
                <w:rStyle w:val="Siln"/>
                <w:rFonts w:eastAsia="Times New Roman" w:cs="Calibri"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Pr="00733597" w:rsidR="009D43C3" w:rsidP="00FD3F87" w:rsidRDefault="009D43C3" w14:paraId="70B8311B" w14:textId="7C3B7DA2">
            <w:pPr>
              <w:spacing w:before="60" w:after="0"/>
              <w:ind w:left="284" w:hanging="284"/>
              <w:jc w:val="center"/>
            </w:pPr>
            <w:r w:rsidRPr="00733597">
              <w:rPr>
                <w:rStyle w:val="Siln"/>
                <w:b w:val="0"/>
                <w:bCs w:val="0"/>
                <w:color w:val="000000" w:themeColor="text1"/>
                <w:sz w:val="20"/>
              </w:rPr>
              <w:t>2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33597" w:rsidR="009D43C3" w:rsidP="00FD3F87" w:rsidRDefault="009D43C3" w14:paraId="530D5094" w14:textId="5F586DDF">
            <w:pPr>
              <w:spacing w:after="0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33597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Frontální výuka s</w:t>
            </w:r>
            <w:r w:rsidRPr="00733597" w:rsidR="00733597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  <w:proofErr w:type="spellStart"/>
            <w:r w:rsidRPr="00733597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demonstr</w:t>
            </w:r>
            <w:proofErr w:type="spellEnd"/>
            <w:r w:rsidRPr="00733597" w:rsidR="00733597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.</w:t>
            </w:r>
            <w:r w:rsidRPr="00733597" w:rsidR="00D56D19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733597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pokusy</w:t>
            </w:r>
          </w:p>
          <w:p w:rsidRPr="00733597" w:rsidR="00D56D19" w:rsidP="00FD3F87" w:rsidRDefault="009D43C3" w14:paraId="209EF29C" w14:textId="77777777">
            <w:pPr>
              <w:spacing w:after="0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33597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Referáty studentů</w:t>
            </w:r>
          </w:p>
          <w:p w:rsidRPr="003C7D8F" w:rsidR="009D43C3" w:rsidP="00FD3F87" w:rsidRDefault="009D43C3" w14:paraId="43C04535" w14:textId="7B21AC2A">
            <w:pPr>
              <w:pStyle w:val="Normlntun"/>
              <w:framePr w:hSpace="0" w:wrap="auto" w:hAnchor="text" w:vAnchor="margin" w:yAlign="inline"/>
            </w:pPr>
            <w:r w:rsidRPr="00AF2942">
              <w:t>Testovací</w:t>
            </w:r>
            <w:r w:rsidRPr="00AF2942" w:rsidR="00D56D19">
              <w:t xml:space="preserve"> </w:t>
            </w:r>
            <w:r w:rsidRPr="00AF2942">
              <w:t>úlohy</w:t>
            </w:r>
          </w:p>
        </w:tc>
        <w:tc>
          <w:tcPr>
            <w:tcW w:w="2098" w:type="dxa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3C7D8F" w:rsidR="009D43C3" w:rsidP="00FD3F87" w:rsidRDefault="009D43C3" w14:paraId="422BE2D6" w14:textId="1E846716">
            <w:pPr>
              <w:pStyle w:val="Normlntun"/>
              <w:framePr w:hSpace="0" w:wrap="auto" w:hAnchor="text" w:vAnchor="margin" w:yAlign="inline"/>
            </w:pPr>
          </w:p>
        </w:tc>
      </w:tr>
      <w:tr w:rsidRPr="003C7D8F" w:rsidR="009D43C3" w:rsidTr="00FD3F87" w14:paraId="4D9AF48D" w14:textId="77777777"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2" w:rsidR="009D43C3" w:rsidP="00FD3F87" w:rsidRDefault="009D43C3" w14:paraId="7D406ABC" w14:textId="3A099973">
            <w:pPr>
              <w:pStyle w:val="Nadpis2"/>
              <w:framePr w:hSpace="0" w:wrap="auto" w:hAnchor="text" w:vAnchor="margin" w:yAlign="inline"/>
            </w:pPr>
            <w:r w:rsidRPr="003836C2">
              <w:t>Fyzika atomu</w:t>
            </w:r>
          </w:p>
          <w:p w:rsidRPr="003836C2" w:rsidR="009D43C3" w:rsidP="00FD3F87" w:rsidRDefault="009D43C3" w14:paraId="2B4B9EC4" w14:textId="77777777">
            <w:pPr>
              <w:pStyle w:val="Odstavecseseznamem"/>
              <w:framePr w:hSpace="0" w:wrap="auto" w:hAnchor="text" w:vAnchor="margin" w:yAlign="inline"/>
            </w:pPr>
            <w:r w:rsidRPr="003836C2">
              <w:t>Základní pojmy kvantové fyziky</w:t>
            </w:r>
          </w:p>
          <w:p w:rsidRPr="003836C2" w:rsidR="009D43C3" w:rsidP="00FD3F87" w:rsidRDefault="009D43C3" w14:paraId="0F169169" w14:textId="77777777">
            <w:pPr>
              <w:pStyle w:val="Odstavecseseznamem"/>
              <w:framePr w:hSpace="0" w:wrap="auto" w:hAnchor="text" w:vAnchor="margin" w:yAlign="inline"/>
            </w:pPr>
            <w:r w:rsidRPr="003836C2">
              <w:t>Model atomu, spektrum atomu vodíku, laser</w:t>
            </w:r>
          </w:p>
          <w:p w:rsidRPr="003836C2" w:rsidR="009D43C3" w:rsidP="00FD3F87" w:rsidRDefault="009D43C3" w14:paraId="6FD51234" w14:textId="77777777">
            <w:pPr>
              <w:pStyle w:val="Odstavecseseznamem"/>
              <w:framePr w:hSpace="0" w:wrap="auto" w:hAnchor="text" w:vAnchor="margin" w:yAlign="inline"/>
            </w:pPr>
            <w:r w:rsidRPr="003836C2">
              <w:t>Nukleony, radioaktivita, jaderné záření, elementární a základní částice</w:t>
            </w:r>
          </w:p>
          <w:p w:rsidRPr="00545D35" w:rsidR="009D43C3" w:rsidP="00FD3F87" w:rsidRDefault="009D43C3" w14:paraId="720AADB8" w14:textId="5C284369">
            <w:pPr>
              <w:pStyle w:val="Odstavecseseznamem"/>
              <w:framePr w:hSpace="0" w:wrap="auto" w:hAnchor="text" w:vAnchor="margin" w:yAlign="inline"/>
            </w:pPr>
            <w:r w:rsidRPr="003836C2">
              <w:t>Zdroje jaderné energie, jaderný reaktor, bezpečnostní a ekologická hlediska jaderné energetiky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F2942" w:rsidR="009D43C3" w:rsidP="00FD3F87" w:rsidRDefault="009D43C3" w14:paraId="1EB756B2" w14:textId="44535664">
            <w:pPr>
              <w:pStyle w:val="Normlntun"/>
              <w:framePr w:hSpace="0" w:wrap="auto" w:hAnchor="text" w:vAnchor="margin" w:yAlign="inline"/>
              <w:rPr>
                <w:color w:val="auto"/>
              </w:rPr>
            </w:pPr>
            <w:r w:rsidRPr="00AF2942">
              <w:rPr>
                <w:color w:val="auto"/>
              </w:rPr>
              <w:t>Květen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3597" w:rsidR="009D43C3" w:rsidP="00FD3F87" w:rsidRDefault="009D43C3" w14:paraId="4C261F1B" w14:textId="4EF103B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color w:val="000000" w:themeColor="text1"/>
              </w:rPr>
            </w:pPr>
            <w:r w:rsidRPr="00733597">
              <w:rPr>
                <w:rStyle w:val="Siln"/>
                <w:rFonts w:asciiTheme="majorHAnsi" w:hAnsiTheme="majorHAnsi"/>
                <w:color w:val="000000" w:themeColor="text1"/>
              </w:rPr>
              <w:t>9</w:t>
            </w:r>
          </w:p>
          <w:p w:rsidRPr="00733597" w:rsidR="009D43C3" w:rsidP="00FD3F87" w:rsidRDefault="009D43C3" w14:paraId="6D843469" w14:textId="77777777">
            <w:pPr>
              <w:spacing w:before="60" w:after="0"/>
              <w:ind w:left="284" w:hanging="284"/>
              <w:jc w:val="center"/>
              <w:rPr>
                <w:rStyle w:val="Siln"/>
                <w:rFonts w:eastAsia="Times New Roman" w:cs="Calibri"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33597">
              <w:rPr>
                <w:rStyle w:val="Siln"/>
                <w:rFonts w:eastAsia="Times New Roman" w:cs="Calibri"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  <w:t>3</w:t>
            </w:r>
          </w:p>
          <w:p w:rsidRPr="00733597" w:rsidR="009D43C3" w:rsidP="00FD3F87" w:rsidRDefault="009D43C3" w14:paraId="03DB85AD" w14:textId="77777777">
            <w:pPr>
              <w:spacing w:after="0"/>
              <w:ind w:left="284" w:hanging="284"/>
              <w:jc w:val="center"/>
              <w:rPr>
                <w:rStyle w:val="Siln"/>
                <w:rFonts w:eastAsia="Times New Roman" w:cs="Calibri"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Pr="00733597" w:rsidR="009D43C3" w:rsidP="00FD3F87" w:rsidRDefault="009D43C3" w14:paraId="17A3F61F" w14:textId="5E36B0EE">
            <w:pPr>
              <w:spacing w:after="0"/>
              <w:ind w:left="284" w:hanging="284"/>
              <w:jc w:val="center"/>
              <w:rPr>
                <w:rStyle w:val="Siln"/>
                <w:rFonts w:eastAsia="Times New Roman" w:cs="Calibri"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33597">
              <w:rPr>
                <w:rStyle w:val="Siln"/>
                <w:rFonts w:eastAsia="Times New Roman" w:cs="Calibri"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  <w:t>2</w:t>
            </w:r>
          </w:p>
          <w:p w:rsidRPr="00733597" w:rsidR="009D43C3" w:rsidP="00FD3F87" w:rsidRDefault="009D43C3" w14:paraId="0825C68D" w14:textId="77777777">
            <w:pPr>
              <w:spacing w:after="0"/>
              <w:ind w:left="284" w:hanging="284"/>
              <w:jc w:val="center"/>
              <w:rPr>
                <w:rStyle w:val="Siln"/>
                <w:rFonts w:eastAsia="Times New Roman" w:cs="Calibri"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Pr="00733597" w:rsidR="009D43C3" w:rsidP="00FD3F87" w:rsidRDefault="009D43C3" w14:paraId="2C3EC70C" w14:textId="5789C725">
            <w:pPr>
              <w:spacing w:after="0"/>
              <w:ind w:left="284" w:hanging="284"/>
              <w:jc w:val="center"/>
              <w:rPr>
                <w:rStyle w:val="Siln"/>
                <w:rFonts w:eastAsia="Times New Roman" w:cs="Calibri"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33597">
              <w:rPr>
                <w:rStyle w:val="Siln"/>
                <w:rFonts w:eastAsia="Times New Roman" w:cs="Calibri"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  <w:t>2</w:t>
            </w:r>
          </w:p>
          <w:p w:rsidRPr="00733597" w:rsidR="009D43C3" w:rsidP="00FD3F87" w:rsidRDefault="009D43C3" w14:paraId="7F66D732" w14:textId="77777777">
            <w:pPr>
              <w:spacing w:after="0"/>
              <w:ind w:left="284" w:hanging="284"/>
              <w:jc w:val="center"/>
              <w:rPr>
                <w:rStyle w:val="Siln"/>
                <w:rFonts w:eastAsia="Times New Roman" w:cs="Calibri"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Pr="00733597" w:rsidR="009D43C3" w:rsidP="00FD3F87" w:rsidRDefault="009D43C3" w14:paraId="275A9014" w14:textId="77777777">
            <w:pPr>
              <w:spacing w:after="0"/>
              <w:ind w:left="284" w:hanging="284"/>
              <w:jc w:val="center"/>
              <w:rPr>
                <w:rStyle w:val="Siln"/>
                <w:rFonts w:eastAsia="Times New Roman" w:cs="Calibri"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Pr="00733597" w:rsidR="009D43C3" w:rsidP="00FD3F87" w:rsidRDefault="009D43C3" w14:paraId="7A859F09" w14:textId="191E7D59">
            <w:pPr>
              <w:spacing w:after="0"/>
              <w:ind w:left="284" w:hanging="284"/>
              <w:jc w:val="center"/>
              <w:rPr>
                <w:rFonts w:asciiTheme="majorHAnsi" w:hAnsiTheme="majorHAnsi" w:cstheme="minorHAns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  <w:r w:rsidRPr="00733597">
              <w:rPr>
                <w:rStyle w:val="Siln"/>
                <w:rFonts w:eastAsia="Times New Roman" w:cs="Calibri"/>
                <w:b w:val="0"/>
                <w:bCs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3597" w:rsidR="009D43C3" w:rsidP="00FD3F87" w:rsidRDefault="009D43C3" w14:paraId="783AF31B" w14:textId="6EC099B2">
            <w:pPr>
              <w:spacing w:after="0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33597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Frontální výuka s</w:t>
            </w:r>
            <w:r w:rsidRPr="00733597" w:rsidR="00C71F11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  <w:r w:rsidRPr="00733597"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  <w:t>animacemi</w:t>
            </w:r>
          </w:p>
          <w:p w:rsidRPr="00C71F11" w:rsidR="00C71F11" w:rsidP="00FD3F87" w:rsidRDefault="00C71F11" w14:paraId="04367351" w14:textId="6DD52E3C">
            <w:pPr>
              <w:spacing w:after="0"/>
              <w:jc w:val="center"/>
            </w:pPr>
            <w:r w:rsidRPr="00C71F11">
              <w:rPr>
                <w:sz w:val="20"/>
                <w:szCs w:val="20"/>
              </w:rPr>
              <w:t>Referáty studentů</w:t>
            </w:r>
          </w:p>
          <w:p w:rsidRPr="007D19B2" w:rsidR="009D43C3" w:rsidP="00FD3F87" w:rsidRDefault="009D43C3" w14:paraId="73331B32" w14:textId="0CCEB6ED">
            <w:pPr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98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="009D43C3" w:rsidP="00FD3F87" w:rsidRDefault="009D43C3" w14:paraId="0AA741FB" w14:textId="7CB1E37C">
            <w:pPr>
              <w:pStyle w:val="Normlntun"/>
              <w:framePr w:hSpace="0" w:wrap="auto" w:hAnchor="text" w:vAnchor="margin" w:yAlign="inline"/>
            </w:pPr>
          </w:p>
        </w:tc>
      </w:tr>
      <w:tr w:rsidRPr="003C7D8F" w:rsidR="009D43C3" w:rsidTr="00FD3F87" w14:paraId="6B8081AE" w14:textId="77777777"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2" w:rsidR="009D43C3" w:rsidP="00FD3F87" w:rsidRDefault="009D43C3" w14:paraId="2D2454F7" w14:textId="77777777">
            <w:pPr>
              <w:pStyle w:val="Nadpis2"/>
              <w:framePr w:hSpace="0" w:wrap="auto" w:hAnchor="text" w:vAnchor="margin" w:yAlign="inline"/>
            </w:pPr>
            <w:r w:rsidRPr="003836C2">
              <w:t>Astrofyzika</w:t>
            </w:r>
          </w:p>
          <w:p w:rsidRPr="003836C2" w:rsidR="009D43C3" w:rsidP="00FD3F87" w:rsidRDefault="009D43C3" w14:paraId="65DC47DE" w14:textId="77777777">
            <w:pPr>
              <w:pStyle w:val="Odstavecseseznamem"/>
              <w:framePr w:hSpace="0" w:wrap="auto" w:hAnchor="text" w:vAnchor="margin" w:yAlign="inline"/>
            </w:pPr>
            <w:r w:rsidRPr="003836C2">
              <w:t>Slunce a hvězdy</w:t>
            </w:r>
          </w:p>
          <w:p w:rsidRPr="003836C2" w:rsidR="009D43C3" w:rsidP="00FD3F87" w:rsidRDefault="009D43C3" w14:paraId="4EBDFC12" w14:textId="77777777">
            <w:pPr>
              <w:pStyle w:val="Odstavecseseznamem"/>
              <w:framePr w:hSpace="0" w:wrap="auto" w:hAnchor="text" w:vAnchor="margin" w:yAlign="inline"/>
            </w:pPr>
            <w:r w:rsidRPr="003836C2">
              <w:t>Galaxie a vývoj vesmíru</w:t>
            </w:r>
          </w:p>
          <w:p w:rsidRPr="00545D35" w:rsidR="009D43C3" w:rsidP="00FD3F87" w:rsidRDefault="009D43C3" w14:paraId="014F9BF7" w14:textId="697C1202">
            <w:pPr>
              <w:pStyle w:val="Odstavecseseznamem"/>
              <w:framePr w:hSpace="0" w:wrap="auto" w:hAnchor="text" w:vAnchor="margin" w:yAlign="inline"/>
            </w:pPr>
            <w:r w:rsidRPr="003836C2">
              <w:t>Výzkum vesmíru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F2942" w:rsidR="009D43C3" w:rsidP="00FD3F87" w:rsidRDefault="009D43C3" w14:paraId="661EF844" w14:textId="57CBBDE7">
            <w:pPr>
              <w:pStyle w:val="Normlntun"/>
              <w:framePr w:hSpace="0" w:wrap="auto" w:hAnchor="text" w:vAnchor="margin" w:yAlign="inline"/>
              <w:rPr>
                <w:color w:val="auto"/>
              </w:rPr>
            </w:pPr>
            <w:r w:rsidRPr="00AF2942">
              <w:rPr>
                <w:color w:val="auto"/>
              </w:rPr>
              <w:t>Červen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3597" w:rsidR="009D43C3" w:rsidP="00FD3F87" w:rsidRDefault="009D43C3" w14:paraId="3E412554" w14:textId="1C964D2F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color w:val="000000" w:themeColor="text1"/>
                <w:szCs w:val="16"/>
              </w:rPr>
            </w:pPr>
            <w:r w:rsidRPr="00733597">
              <w:rPr>
                <w:rStyle w:val="Siln"/>
                <w:rFonts w:asciiTheme="majorHAnsi" w:hAnsiTheme="majorHAnsi"/>
                <w:color w:val="000000" w:themeColor="text1"/>
                <w:szCs w:val="16"/>
              </w:rPr>
              <w:t>7</w:t>
            </w:r>
          </w:p>
          <w:p w:rsidRPr="002B5097" w:rsidR="009D43C3" w:rsidP="00FD3F87" w:rsidRDefault="009D43C3" w14:paraId="6441DC42" w14:textId="77777777">
            <w:pPr>
              <w:spacing w:before="60" w:after="0"/>
              <w:ind w:left="284" w:hanging="284"/>
              <w:jc w:val="center"/>
              <w:rPr>
                <w:rStyle w:val="Siln"/>
                <w:rFonts w:eastAsia="Times New Roman" w:cs="Calibri" w:asciiTheme="majorHAnsi" w:hAnsiTheme="majorHAns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Siln"/>
                <w:rFonts w:eastAsia="Times New Roman" w:cs="Calibri" w:asciiTheme="majorHAnsi" w:hAnsiTheme="majorHAnsi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  <w:p w:rsidRPr="002B5097" w:rsidR="009D43C3" w:rsidP="00FD3F87" w:rsidRDefault="009D43C3" w14:paraId="4DABBA86" w14:textId="77777777">
            <w:pPr>
              <w:spacing w:after="0"/>
              <w:ind w:left="284" w:hanging="284"/>
              <w:jc w:val="center"/>
              <w:rPr>
                <w:rStyle w:val="Siln"/>
                <w:rFonts w:eastAsia="Times New Roman" w:cs="Calibri" w:asciiTheme="majorHAnsi" w:hAnsiTheme="majorHAns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Siln"/>
                <w:rFonts w:eastAsia="Times New Roman" w:cs="Calibri" w:asciiTheme="majorHAnsi" w:hAnsiTheme="majorHAnsi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  <w:p w:rsidRPr="00A579E0" w:rsidR="009D43C3" w:rsidP="00FD3F87" w:rsidRDefault="009D43C3" w14:paraId="4D2748FB" w14:textId="3F1D82B3">
            <w:pPr>
              <w:spacing w:after="0"/>
              <w:ind w:left="284" w:hanging="284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Style w:val="Siln"/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D19B2" w:rsidR="009D43C3" w:rsidP="00FD3F87" w:rsidRDefault="009D43C3" w14:paraId="7727A949" w14:textId="65416C96">
            <w:pPr>
              <w:ind w:left="284" w:hanging="284"/>
              <w:jc w:val="center"/>
              <w:rPr>
                <w:rFonts w:ascii="Franklin Gothic Book" w:hAnsi="Franklin Gothic Book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71F11">
              <w:rPr>
                <w:sz w:val="20"/>
                <w:szCs w:val="20"/>
              </w:rPr>
              <w:t>Referáty studentů</w:t>
            </w:r>
          </w:p>
        </w:tc>
        <w:tc>
          <w:tcPr>
            <w:tcW w:w="2098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43C3" w:rsidP="00FD3F87" w:rsidRDefault="009D43C3" w14:paraId="47964922" w14:textId="0EE6D3A4">
            <w:pPr>
              <w:pStyle w:val="Normlntun"/>
              <w:framePr w:hSpace="0" w:wrap="auto" w:hAnchor="text" w:vAnchor="margin" w:yAlign="inline"/>
            </w:pPr>
          </w:p>
        </w:tc>
      </w:tr>
    </w:tbl>
    <w:p w:rsidR="00FD3F87" w:rsidP="003836C2" w:rsidRDefault="00FD3F87" w14:paraId="38157D60" w14:textId="77777777">
      <w:pPr>
        <w:pStyle w:val="Nadpis1"/>
        <w:ind w:left="284" w:hanging="284"/>
      </w:pPr>
      <w:bookmarkStart w:name="_Toc194229386" w:id="2"/>
    </w:p>
    <w:p w:rsidR="00FD3F87" w:rsidRDefault="00FD3F87" w14:paraId="26F23C9B" w14:textId="77777777">
      <w:pPr>
        <w:rPr>
          <w:rFonts w:asciiTheme="majorHAnsi" w:hAnsiTheme="majorHAnsi" w:eastAsiaTheme="majorEastAsia" w:cstheme="majorBidi"/>
          <w:b/>
          <w:color w:val="365F91" w:themeColor="accent1" w:themeShade="BF"/>
          <w:sz w:val="32"/>
          <w:szCs w:val="32"/>
        </w:rPr>
      </w:pPr>
      <w:r>
        <w:br w:type="page"/>
      </w:r>
    </w:p>
    <w:p w:rsidRPr="003C7D8F" w:rsidR="00434DC9" w:rsidP="003836C2" w:rsidRDefault="00434DC9" w14:paraId="48B61520" w14:textId="2B779DEC">
      <w:pPr>
        <w:pStyle w:val="Nadpis1"/>
        <w:ind w:left="284" w:hanging="284"/>
      </w:pPr>
      <w:r w:rsidRPr="003C7D8F">
        <w:t>Schválení:</w:t>
      </w:r>
      <w:bookmarkEnd w:id="2"/>
    </w:p>
    <w:p w:rsidRPr="003C7D8F" w:rsidR="00C9415E" w:rsidP="00C9415E" w:rsidRDefault="00664474" w14:paraId="497C1DB5" w14:textId="02B54037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F137E8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5A960523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Pr="003C7D8F" w:rsidR="00D6780B">
        <w:rPr>
          <w:rFonts w:asciiTheme="majorHAnsi" w:hAnsiTheme="majorHAnsi" w:cstheme="minorHAnsi"/>
          <w:sz w:val="20"/>
          <w:szCs w:val="20"/>
        </w:rPr>
        <w:t xml:space="preserve">Ing. </w:t>
      </w:r>
      <w:r w:rsidR="00CE4CA3">
        <w:rPr>
          <w:rFonts w:asciiTheme="majorHAnsi" w:hAnsiTheme="majorHAnsi" w:cstheme="minorHAnsi"/>
          <w:sz w:val="20"/>
          <w:szCs w:val="20"/>
        </w:rPr>
        <w:t>Stanislav Husák</w:t>
      </w:r>
    </w:p>
    <w:p w:rsidRPr="003C7D8F" w:rsidR="007278BC" w:rsidP="00E63C30" w:rsidRDefault="007278BC" w14:paraId="5F218B63" w14:textId="1DBAA78C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:rsidRPr="003C7D8F" w:rsidR="00970AFF" w:rsidP="00970AFF" w:rsidRDefault="00970AFF" w14:paraId="486A7579" w14:textId="691FD88C">
      <w:pPr>
        <w:spacing w:after="0" w:line="240" w:lineRule="auto"/>
        <w:rPr>
          <w:rFonts w:cs="Times New Roman" w:asciiTheme="majorHAnsi" w:hAnsiTheme="maj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50768" w:rsidP="00F70B10" w:rsidRDefault="00450768" w14:paraId="2CEE8CEE" w14:textId="77777777">
      <w:pPr>
        <w:spacing w:after="0" w:line="240" w:lineRule="auto"/>
      </w:pPr>
      <w:r>
        <w:separator/>
      </w:r>
    </w:p>
  </w:endnote>
  <w:endnote w:type="continuationSeparator" w:id="0">
    <w:p w:rsidR="00450768" w:rsidP="00F70B10" w:rsidRDefault="00450768" w14:paraId="078DE06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0768" w:rsidP="00F16EBC" w:rsidRDefault="00450768" w14:paraId="59156EA7" w14:textId="77777777">
    <w:pPr>
      <w:pStyle w:val="Zpat"/>
    </w:pPr>
  </w:p>
  <w:p w:rsidR="00450768" w:rsidRDefault="00450768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0768" w:rsidP="00F16EBC" w:rsidRDefault="00450768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450768" w:rsidP="00F16EBC" w:rsidRDefault="00450768" w14:paraId="003F8E98" w14:textId="77777777">
    <w:pPr>
      <w:pStyle w:val="Zpat"/>
    </w:pPr>
  </w:p>
  <w:p w:rsidR="00450768" w:rsidP="00F16EBC" w:rsidRDefault="00450768" w14:paraId="214E0BFA" w14:textId="77777777">
    <w:pPr>
      <w:pStyle w:val="Zpat"/>
    </w:pPr>
  </w:p>
  <w:p w:rsidR="00450768" w:rsidRDefault="00450768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0768" w:rsidP="00F16EBC" w:rsidRDefault="00450768" w14:paraId="6C41F8C7" w14:textId="77777777">
    <w:pPr>
      <w:pStyle w:val="Zpat"/>
    </w:pPr>
  </w:p>
  <w:p w:rsidR="00450768" w:rsidRDefault="00450768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50768" w:rsidP="00F70B10" w:rsidRDefault="00450768" w14:paraId="6B5647FE" w14:textId="77777777">
      <w:pPr>
        <w:spacing w:after="0" w:line="240" w:lineRule="auto"/>
      </w:pPr>
      <w:r>
        <w:separator/>
      </w:r>
    </w:p>
  </w:footnote>
  <w:footnote w:type="continuationSeparator" w:id="0">
    <w:p w:rsidR="00450768" w:rsidP="00F70B10" w:rsidRDefault="00450768" w14:paraId="7E52413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0768" w:rsidP="00F16EBC" w:rsidRDefault="00450768" w14:paraId="0D0386D3" w14:textId="77777777">
    <w:pPr>
      <w:pStyle w:val="Zhlav"/>
    </w:pPr>
  </w:p>
  <w:p w:rsidR="00450768" w:rsidRDefault="00450768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450768" w:rsidP="00F16EBC" w:rsidRDefault="00450768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50768" w:rsidRDefault="00450768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0768" w:rsidP="00F16EBC" w:rsidRDefault="00450768" w14:paraId="69ED11E7" w14:textId="77777777">
    <w:pPr>
      <w:pStyle w:val="Zhlav"/>
    </w:pPr>
  </w:p>
  <w:p w:rsidR="00450768" w:rsidRDefault="00450768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D1954"/>
    <w:multiLevelType w:val="hybridMultilevel"/>
    <w:tmpl w:val="802EC6C4"/>
    <w:lvl w:ilvl="0" w:tplc="9BA0FA82">
      <w:start w:val="1"/>
      <w:numFmt w:val="bullet"/>
      <w:pStyle w:val="Textodrky2"/>
      <w:lvlText w:val=""/>
      <w:lvlJc w:val="left"/>
      <w:pPr>
        <w:ind w:left="720" w:hanging="360"/>
      </w:pPr>
      <w:rPr>
        <w:rFonts w:hint="default" w:ascii="Symbol" w:hAnsi="Symbol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27BE4"/>
    <w:multiLevelType w:val="hybridMultilevel"/>
    <w:tmpl w:val="8B2A7366"/>
    <w:lvl w:ilvl="0" w:tplc="AED0CF7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61823"/>
    <w:multiLevelType w:val="hybridMultilevel"/>
    <w:tmpl w:val="EFAC4BE8"/>
    <w:lvl w:ilvl="0" w:tplc="66BA5022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D4FBC"/>
    <w:multiLevelType w:val="hybridMultilevel"/>
    <w:tmpl w:val="69A2E382"/>
    <w:lvl w:ilvl="0" w:tplc="9BA0FA8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B5C81"/>
    <w:multiLevelType w:val="hybridMultilevel"/>
    <w:tmpl w:val="8856DD64"/>
    <w:lvl w:ilvl="0" w:tplc="D6949F56">
      <w:start w:val="1"/>
      <w:numFmt w:val="bullet"/>
      <w:pStyle w:val="Odstavecseseznamem"/>
      <w:lvlText w:val=""/>
      <w:lvlJc w:val="left"/>
      <w:pPr>
        <w:ind w:left="720" w:hanging="360"/>
      </w:pPr>
      <w:rPr>
        <w:rFonts w:hint="default" w:ascii="Symbol" w:hAnsi="Symbol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D5CE3"/>
    <w:multiLevelType w:val="hybridMultilevel"/>
    <w:tmpl w:val="DD602606"/>
    <w:lvl w:ilvl="0" w:tplc="9BA0FA8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F9D24A0"/>
    <w:multiLevelType w:val="hybridMultilevel"/>
    <w:tmpl w:val="89E46916"/>
    <w:lvl w:ilvl="0" w:tplc="DA9C2754">
      <w:start w:val="1"/>
      <w:numFmt w:val="bullet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9" w15:restartNumberingAfterBreak="0">
    <w:nsid w:val="771E7A1E"/>
    <w:multiLevelType w:val="hybridMultilevel"/>
    <w:tmpl w:val="D6AE8D94"/>
    <w:lvl w:ilvl="0" w:tplc="2716EA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8"/>
  </w:num>
  <w:num w:numId="5">
    <w:abstractNumId w:val="8"/>
  </w:num>
  <w:num w:numId="6">
    <w:abstractNumId w:val="6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  <w:num w:numId="11">
    <w:abstractNumId w:val="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9"/>
  </w:num>
  <w:num w:numId="23">
    <w:abstractNumId w:val="9"/>
  </w:num>
  <w:num w:numId="24">
    <w:abstractNumId w:val="2"/>
  </w:num>
  <w:num w:numId="25">
    <w:abstractNumId w:val="4"/>
  </w:num>
  <w:num w:numId="26">
    <w:abstractNumId w:val="4"/>
  </w:num>
  <w:num w:numId="27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65468"/>
    <w:rsid w:val="00281456"/>
    <w:rsid w:val="002820DA"/>
    <w:rsid w:val="002B1A89"/>
    <w:rsid w:val="002F0802"/>
    <w:rsid w:val="003248F0"/>
    <w:rsid w:val="00324AF7"/>
    <w:rsid w:val="00343EBC"/>
    <w:rsid w:val="00344546"/>
    <w:rsid w:val="003836C2"/>
    <w:rsid w:val="003C7D8F"/>
    <w:rsid w:val="00415226"/>
    <w:rsid w:val="00434DC9"/>
    <w:rsid w:val="00450768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5E71BB"/>
    <w:rsid w:val="00626D67"/>
    <w:rsid w:val="00644418"/>
    <w:rsid w:val="00664474"/>
    <w:rsid w:val="006E07CF"/>
    <w:rsid w:val="006E0C52"/>
    <w:rsid w:val="007278BC"/>
    <w:rsid w:val="00733597"/>
    <w:rsid w:val="00795945"/>
    <w:rsid w:val="007A76F8"/>
    <w:rsid w:val="007E6858"/>
    <w:rsid w:val="00804E59"/>
    <w:rsid w:val="008266D9"/>
    <w:rsid w:val="00834955"/>
    <w:rsid w:val="00861B88"/>
    <w:rsid w:val="0090557B"/>
    <w:rsid w:val="0093690D"/>
    <w:rsid w:val="00943ECB"/>
    <w:rsid w:val="00946058"/>
    <w:rsid w:val="00970AFF"/>
    <w:rsid w:val="009C3B99"/>
    <w:rsid w:val="009D43C3"/>
    <w:rsid w:val="00A173E5"/>
    <w:rsid w:val="00A759E5"/>
    <w:rsid w:val="00AB0E97"/>
    <w:rsid w:val="00AF2942"/>
    <w:rsid w:val="00AF647F"/>
    <w:rsid w:val="00B17B1F"/>
    <w:rsid w:val="00B5610C"/>
    <w:rsid w:val="00B728A9"/>
    <w:rsid w:val="00B95C1B"/>
    <w:rsid w:val="00BB1FB1"/>
    <w:rsid w:val="00BB7F92"/>
    <w:rsid w:val="00BF7097"/>
    <w:rsid w:val="00C71F11"/>
    <w:rsid w:val="00C85A88"/>
    <w:rsid w:val="00C874B4"/>
    <w:rsid w:val="00C9415E"/>
    <w:rsid w:val="00CE4B92"/>
    <w:rsid w:val="00CE4CA3"/>
    <w:rsid w:val="00D04CD5"/>
    <w:rsid w:val="00D37028"/>
    <w:rsid w:val="00D377C4"/>
    <w:rsid w:val="00D56D19"/>
    <w:rsid w:val="00D57DDE"/>
    <w:rsid w:val="00D65D95"/>
    <w:rsid w:val="00D6780B"/>
    <w:rsid w:val="00E05C1E"/>
    <w:rsid w:val="00E07D32"/>
    <w:rsid w:val="00E63C30"/>
    <w:rsid w:val="00EF1F7C"/>
    <w:rsid w:val="00F0390F"/>
    <w:rsid w:val="00F137E8"/>
    <w:rsid w:val="00F16EBC"/>
    <w:rsid w:val="00F51314"/>
    <w:rsid w:val="00F70B10"/>
    <w:rsid w:val="00F87B19"/>
    <w:rsid w:val="00FD3F87"/>
    <w:rsid w:val="00FD6B22"/>
    <w:rsid w:val="00FE026F"/>
    <w:rsid w:val="00FF4890"/>
    <w:rsid w:val="057BE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AF2942"/>
    <w:pPr>
      <w:keepNext/>
      <w:keepLines/>
      <w:framePr w:hSpace="142" w:wrap="around" w:hAnchor="margin" w:vAnchor="text" w:y="1135"/>
      <w:numPr>
        <w:numId w:val="11"/>
      </w:numPr>
      <w:spacing w:before="40" w:after="0"/>
      <w:ind w:left="284" w:hanging="284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AF2942"/>
    <w:pPr>
      <w:framePr w:hSpace="142" w:wrap="around" w:hAnchor="margin" w:vAnchor="text" w:y="1135"/>
      <w:spacing w:after="0"/>
      <w:jc w:val="center"/>
    </w:pPr>
    <w:rPr>
      <w:rFonts w:eastAsia="Times New Roman" w:cs="Calibri" w:asciiTheme="majorHAnsi" w:hAnsiTheme="majorHAnsi"/>
      <w:color w:val="FF0000"/>
      <w:sz w:val="20"/>
      <w:szCs w:val="14"/>
      <w:lang w:eastAsia="cs-CZ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AF2942"/>
    <w:rPr>
      <w:rFonts w:eastAsia="Times New Roman" w:cs="Calibri" w:asciiTheme="majorHAnsi" w:hAnsiTheme="majorHAnsi"/>
      <w:color w:val="FF0000"/>
      <w:sz w:val="20"/>
      <w:szCs w:val="1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AF2942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FD3F87"/>
    <w:pPr>
      <w:framePr w:hSpace="142" w:wrap="around" w:hAnchor="margin" w:vAnchor="text" w:y="1135"/>
      <w:numPr>
        <w:numId w:val="12"/>
      </w:numPr>
      <w:spacing w:after="0"/>
      <w:ind w:left="284" w:hanging="284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Textodrky2" w:customStyle="1">
    <w:name w:val="Text odrážky 2"/>
    <w:basedOn w:val="Normln"/>
    <w:rsid w:val="00CE4CA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QYJ6VK6WDPCP-2026886553-436457</_dlc_DocId>
    <_dlc_DocIdUrl xmlns="9d0ca0cf-2a35-4d1a-8451-71dcfb90f667">
      <Url>https://skolahostivar.sharepoint.com/sites/data/_layouts/15/DocIdRedir.aspx?ID=QYJ6VK6WDPCP-2026886553-436457</Url>
      <Description>QYJ6VK6WDPCP-2026886553-436457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0E222E-3CB8-4E23-AA0D-45DE34809CB7}"/>
</file>

<file path=customXml/itemProps4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Stanislav Husák</dc:creator>
  <lastModifiedBy>Barbora Szemanová</lastModifiedBy>
  <revision>19</revision>
  <dcterms:created xsi:type="dcterms:W3CDTF">2025-05-05T11:19:00.0000000Z</dcterms:created>
  <dcterms:modified xsi:type="dcterms:W3CDTF">2025-10-15T10:12:10.2749604Z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9a01c17a-2cde-42d0-86e9-1809cae3e893</vt:lpwstr>
  </property>
  <property fmtid="{D5CDD505-2E9C-101B-9397-08002B2CF9AE}" pid="5" name="MediaServiceImageTags">
    <vt:lpwstr/>
  </property>
</Properties>
</file>