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3B76" w14:textId="7F9BF5B0" w:rsidR="00870773" w:rsidRPr="005D67C0" w:rsidRDefault="7E27E474" w:rsidP="003C3E08">
      <w:pPr>
        <w:pStyle w:val="SAINadpis"/>
        <w:jc w:val="center"/>
      </w:pPr>
      <w:r>
        <w:t>P</w:t>
      </w:r>
      <w:r w:rsidR="00870773">
        <w:t>řihláška ke stravování ve školní jídelně</w:t>
      </w:r>
    </w:p>
    <w:p w14:paraId="0F1B24BE" w14:textId="77777777" w:rsidR="000101C3" w:rsidRDefault="000101C3" w:rsidP="00870773">
      <w:pPr>
        <w:spacing w:line="240" w:lineRule="auto"/>
        <w:rPr>
          <w:b/>
          <w:bCs/>
        </w:rPr>
      </w:pPr>
    </w:p>
    <w:p w14:paraId="1F5D3EB4" w14:textId="028309F3" w:rsidR="00870773" w:rsidRDefault="00870773" w:rsidP="00E041CE">
      <w:pPr>
        <w:pStyle w:val="SAINadpis2"/>
        <w:spacing w:before="0" w:after="240"/>
      </w:pPr>
      <w:r w:rsidRPr="00994755">
        <w:t xml:space="preserve">Střední </w:t>
      </w:r>
      <w:r w:rsidR="00A66720">
        <w:t xml:space="preserve">odborná </w:t>
      </w:r>
      <w:r w:rsidRPr="00994755">
        <w:t>škola automobilní</w:t>
      </w:r>
      <w:r w:rsidR="00A66720">
        <w:t xml:space="preserve">, </w:t>
      </w:r>
      <w:r w:rsidRPr="00994755">
        <w:t>informatiky</w:t>
      </w:r>
      <w:r w:rsidR="00A66720">
        <w:t xml:space="preserve"> a Gymnázium</w:t>
      </w:r>
    </w:p>
    <w:p w14:paraId="573B4346" w14:textId="77777777" w:rsidR="00870773" w:rsidRPr="00870773" w:rsidRDefault="00870773" w:rsidP="00E041CE">
      <w:pPr>
        <w:spacing w:after="0" w:line="240" w:lineRule="auto"/>
      </w:pPr>
      <w:r>
        <w:t>Weilova 4, Praha 10</w:t>
      </w:r>
    </w:p>
    <w:p w14:paraId="1790C400" w14:textId="77777777" w:rsidR="00870773" w:rsidRPr="00870773" w:rsidRDefault="00870773" w:rsidP="00E041CE">
      <w:pPr>
        <w:spacing w:after="0" w:line="240" w:lineRule="auto"/>
      </w:pPr>
      <w:r w:rsidRPr="00870773">
        <w:t>Hostivař, 102 00</w:t>
      </w:r>
    </w:p>
    <w:p w14:paraId="27BBF93C" w14:textId="77777777" w:rsidR="00870773" w:rsidRPr="00870773" w:rsidRDefault="00870773" w:rsidP="00E041CE">
      <w:pPr>
        <w:spacing w:after="0" w:line="240" w:lineRule="auto"/>
      </w:pPr>
      <w:r w:rsidRPr="00870773">
        <w:t>IČO: 00497070, DIČ: CZ00497070</w:t>
      </w:r>
    </w:p>
    <w:p w14:paraId="1CE8F456" w14:textId="77777777" w:rsidR="00E041CE" w:rsidRDefault="00E041CE" w:rsidP="000101C3">
      <w:pPr>
        <w:spacing w:line="240" w:lineRule="auto"/>
        <w:rPr>
          <w:bCs/>
          <w:iCs/>
        </w:rPr>
      </w:pPr>
    </w:p>
    <w:p w14:paraId="71554657" w14:textId="2FF2540C" w:rsidR="000101C3" w:rsidRPr="00870773" w:rsidRDefault="00E041CE" w:rsidP="000101C3">
      <w:pPr>
        <w:spacing w:line="240" w:lineRule="auto"/>
        <w:rPr>
          <w:bCs/>
          <w:iCs/>
        </w:rPr>
      </w:pPr>
      <w:r>
        <w:rPr>
          <w:bCs/>
          <w:iCs/>
        </w:rPr>
        <w:t>P</w:t>
      </w:r>
      <w:r w:rsidR="000101C3">
        <w:rPr>
          <w:bCs/>
          <w:iCs/>
        </w:rPr>
        <w:t>řihláška ke stravování je platná po celou dobu školní docházky</w:t>
      </w:r>
      <w:r w:rsidR="003C3E08">
        <w:rPr>
          <w:bCs/>
          <w:iCs/>
        </w:rPr>
        <w:t>.</w:t>
      </w:r>
    </w:p>
    <w:p w14:paraId="78E4512F" w14:textId="62E60232" w:rsidR="00870773" w:rsidRDefault="00870773" w:rsidP="00653376">
      <w:pPr>
        <w:pStyle w:val="SAINadpis2"/>
      </w:pPr>
      <w:r w:rsidRPr="00994755">
        <w:rPr>
          <w:rStyle w:val="SAINadpis2Char"/>
        </w:rPr>
        <w:t xml:space="preserve">Jméno a </w:t>
      </w:r>
      <w:r w:rsidR="005D67C0" w:rsidRPr="00994755">
        <w:rPr>
          <w:rStyle w:val="SAINadpis2Char"/>
        </w:rPr>
        <w:t>příjmení:</w:t>
      </w:r>
      <w:r w:rsidR="005D67C0" w:rsidRPr="00870773">
        <w:t xml:space="preserve"> </w:t>
      </w:r>
      <w:r w:rsidR="005D67C0" w:rsidRPr="00A70929">
        <w:t>..............................................................................................</w:t>
      </w:r>
    </w:p>
    <w:p w14:paraId="578A5502" w14:textId="77777777" w:rsidR="005D66BF" w:rsidRPr="00870773" w:rsidRDefault="005D66BF" w:rsidP="00653376">
      <w:pPr>
        <w:pStyle w:val="SAINadpis2"/>
      </w:pPr>
    </w:p>
    <w:p w14:paraId="6A0B8191" w14:textId="499A49F0" w:rsidR="00870773" w:rsidRDefault="003C3E08" w:rsidP="005D66BF">
      <w:pPr>
        <w:pStyle w:val="SAINadpis2"/>
        <w:rPr>
          <w:bCs/>
          <w:iCs/>
        </w:rPr>
      </w:pPr>
      <w:r w:rsidRPr="005D66BF">
        <w:rPr>
          <w:bCs/>
          <w:iCs/>
        </w:rPr>
        <w:t>Uveďte</w:t>
      </w:r>
      <w:r w:rsidR="00541FC4">
        <w:t xml:space="preserve"> specifikov</w:t>
      </w:r>
      <w:r w:rsidR="008743F1">
        <w:t>ané</w:t>
      </w:r>
      <w:r w:rsidR="00541FC4">
        <w:t xml:space="preserve"> výjimky ve stravě žáka např. </w:t>
      </w:r>
      <w:r w:rsidR="00541FC4" w:rsidRPr="00A9304B">
        <w:rPr>
          <w:b/>
        </w:rPr>
        <w:t>Alergie</w:t>
      </w:r>
      <w:r w:rsidR="000101C3">
        <w:rPr>
          <w:b/>
          <w:i/>
        </w:rPr>
        <w:t>:</w:t>
      </w:r>
    </w:p>
    <w:p w14:paraId="0663B792" w14:textId="77777777" w:rsidR="00F8624F" w:rsidRDefault="00F8624F" w:rsidP="005D66BF">
      <w:pPr>
        <w:pStyle w:val="SAINadpis2"/>
      </w:pPr>
    </w:p>
    <w:p w14:paraId="56767D81" w14:textId="1749D456" w:rsidR="00870773" w:rsidRPr="000101C3" w:rsidRDefault="000101C3" w:rsidP="000D7685">
      <w:pPr>
        <w:ind w:firstLine="360"/>
      </w:pPr>
      <w:r w:rsidRPr="000101C3">
        <w:t>……………………………………………………………………………………………………………</w:t>
      </w:r>
      <w:r w:rsidR="00653376">
        <w:t>…</w:t>
      </w:r>
    </w:p>
    <w:p w14:paraId="1AB991EF" w14:textId="77777777" w:rsidR="000101C3" w:rsidRDefault="000101C3" w:rsidP="000101C3">
      <w:pPr>
        <w:spacing w:line="240" w:lineRule="auto"/>
      </w:pPr>
    </w:p>
    <w:p w14:paraId="5C205005" w14:textId="40D2317D" w:rsidR="000101C3" w:rsidRPr="00A70929" w:rsidRDefault="00643D67" w:rsidP="00653376">
      <w:pPr>
        <w:pStyle w:val="SAINadpis2"/>
      </w:pPr>
      <w:r>
        <w:t>I</w:t>
      </w:r>
      <w:r w:rsidR="000101C3">
        <w:t>dentifikační číslo žáka v.s.*</w:t>
      </w:r>
      <w:r w:rsidR="005D67C0">
        <w:t>): ..........................................................................</w:t>
      </w:r>
    </w:p>
    <w:p w14:paraId="5EAAB39F" w14:textId="570F3166" w:rsidR="000101C3" w:rsidRPr="00E041CE" w:rsidRDefault="000101C3" w:rsidP="000101C3">
      <w:pPr>
        <w:spacing w:line="240" w:lineRule="auto"/>
        <w:rPr>
          <w:b/>
          <w:bCs/>
          <w:i/>
          <w:iCs/>
          <w:color w:val="FF0000"/>
        </w:rPr>
      </w:pPr>
      <w:r w:rsidRPr="00E041CE">
        <w:rPr>
          <w:color w:val="FF0000"/>
          <w:sz w:val="18"/>
          <w:szCs w:val="18"/>
        </w:rPr>
        <w:t>*) identifikační číslo žáka doplní školní jídelna</w:t>
      </w:r>
    </w:p>
    <w:p w14:paraId="55B9B280" w14:textId="77777777" w:rsidR="000101C3" w:rsidRPr="0014757E" w:rsidRDefault="000101C3" w:rsidP="00870773">
      <w:pPr>
        <w:spacing w:line="240" w:lineRule="auto"/>
      </w:pPr>
    </w:p>
    <w:p w14:paraId="5001CD3D" w14:textId="761CE682" w:rsidR="00870773" w:rsidRPr="008006F4" w:rsidRDefault="00870773" w:rsidP="008006F4">
      <w:pPr>
        <w:pStyle w:val="SAINadpis2"/>
        <w:rPr>
          <w:rStyle w:val="SAINadpis2Char"/>
        </w:rPr>
      </w:pPr>
      <w:r w:rsidRPr="008006F4">
        <w:rPr>
          <w:rStyle w:val="SAINadpis2Char"/>
        </w:rPr>
        <w:t>Způsob platby obědů</w:t>
      </w:r>
      <w:r w:rsidR="008006F4" w:rsidRPr="008006F4">
        <w:rPr>
          <w:rStyle w:val="SAINadpis2Char"/>
        </w:rPr>
        <w:t xml:space="preserve"> **)</w:t>
      </w:r>
      <w:r w:rsidRPr="008006F4">
        <w:rPr>
          <w:rStyle w:val="SAINadpis2Char"/>
        </w:rPr>
        <w:t>:</w:t>
      </w:r>
    </w:p>
    <w:p w14:paraId="13C00CE3" w14:textId="77777777" w:rsidR="00017BC7" w:rsidRPr="00E041CE" w:rsidRDefault="00017BC7" w:rsidP="00E041CE">
      <w:pPr>
        <w:pStyle w:val="SAINadpis2"/>
      </w:pPr>
    </w:p>
    <w:p w14:paraId="702B76D9" w14:textId="1035D9E4" w:rsidR="00870773" w:rsidRPr="00870773" w:rsidRDefault="00870773" w:rsidP="00870773">
      <w:pPr>
        <w:spacing w:line="240" w:lineRule="auto"/>
      </w:pPr>
      <w:r w:rsidRPr="00870773">
        <w:t xml:space="preserve">1. Trvalým příkazem </w:t>
      </w:r>
      <w:r w:rsidR="000101C3">
        <w:t>k úhradě…………………</w:t>
      </w:r>
      <w:r w:rsidR="005D67C0">
        <w:t>……</w:t>
      </w:r>
      <w:r w:rsidR="000101C3">
        <w:t>…</w:t>
      </w:r>
      <w:r w:rsidR="00017BC7">
        <w:tab/>
      </w:r>
      <w:r w:rsidR="000101C3">
        <w:t>ANO / NE</w:t>
      </w:r>
    </w:p>
    <w:p w14:paraId="4E7B4CEE" w14:textId="380FD50E" w:rsidR="00870773" w:rsidRPr="00870773" w:rsidRDefault="00870773" w:rsidP="00870773">
      <w:pPr>
        <w:spacing w:line="240" w:lineRule="auto"/>
      </w:pPr>
      <w:r w:rsidRPr="00870773">
        <w:t>2. Bankovním převode</w:t>
      </w:r>
      <w:r w:rsidR="000101C3">
        <w:t>m…………………………….......</w:t>
      </w:r>
      <w:r w:rsidR="00017BC7">
        <w:tab/>
      </w:r>
      <w:r w:rsidR="000101C3">
        <w:t xml:space="preserve">ANO / NE </w:t>
      </w:r>
    </w:p>
    <w:p w14:paraId="6B432817" w14:textId="140E4A44" w:rsidR="00870773" w:rsidRPr="00870773" w:rsidRDefault="00870773" w:rsidP="00870773">
      <w:pPr>
        <w:spacing w:line="240" w:lineRule="auto"/>
      </w:pPr>
      <w:r>
        <w:t>3. Vložením hotovosti v peněžním ústav</w:t>
      </w:r>
      <w:r w:rsidR="25DD7203">
        <w:t>u</w:t>
      </w:r>
      <w:r>
        <w:t xml:space="preserve"> </w:t>
      </w:r>
      <w:r w:rsidR="000101C3">
        <w:t>…………</w:t>
      </w:r>
      <w:r>
        <w:tab/>
      </w:r>
      <w:r w:rsidR="000101C3">
        <w:t xml:space="preserve">ANO / NE </w:t>
      </w:r>
      <w:r>
        <w:t xml:space="preserve"> </w:t>
      </w:r>
    </w:p>
    <w:p w14:paraId="0A65EE33" w14:textId="5529607C" w:rsidR="00870773" w:rsidRPr="00870773" w:rsidRDefault="00870773" w:rsidP="00870773">
      <w:pPr>
        <w:spacing w:line="240" w:lineRule="auto"/>
      </w:pPr>
      <w:r>
        <w:t xml:space="preserve">4. Složením částky v hotovosti </w:t>
      </w:r>
      <w:r w:rsidR="000101C3">
        <w:t>ve školní jídelně…</w:t>
      </w:r>
      <w:r>
        <w:tab/>
      </w:r>
      <w:r w:rsidR="000101C3">
        <w:t xml:space="preserve">ANO / NE </w:t>
      </w:r>
      <w:r>
        <w:t xml:space="preserve"> </w:t>
      </w:r>
    </w:p>
    <w:p w14:paraId="6C8E08C3" w14:textId="17E516C9" w:rsidR="4E37CEDB" w:rsidRDefault="4E37CEDB" w:rsidP="58AAE62A">
      <w:pPr>
        <w:spacing w:line="240" w:lineRule="auto"/>
      </w:pPr>
      <w:r>
        <w:t>5. Bezhotovostně platebním terminálem..............         ANO / NE</w:t>
      </w:r>
    </w:p>
    <w:p w14:paraId="036FC71D" w14:textId="037CBEE8" w:rsidR="00870773" w:rsidRPr="00D808F0" w:rsidRDefault="008006F4" w:rsidP="00870773">
      <w:pPr>
        <w:spacing w:line="240" w:lineRule="auto"/>
        <w:rPr>
          <w:b/>
          <w:bCs/>
          <w:sz w:val="18"/>
          <w:szCs w:val="18"/>
        </w:rPr>
      </w:pPr>
      <w:r w:rsidRPr="00D808F0">
        <w:rPr>
          <w:b/>
          <w:bCs/>
          <w:sz w:val="18"/>
          <w:szCs w:val="18"/>
        </w:rPr>
        <w:t xml:space="preserve">**) </w:t>
      </w:r>
      <w:r w:rsidR="00D808F0" w:rsidRPr="00D808F0">
        <w:rPr>
          <w:b/>
          <w:bCs/>
          <w:sz w:val="18"/>
          <w:szCs w:val="18"/>
        </w:rPr>
        <w:t>v</w:t>
      </w:r>
      <w:r w:rsidR="00870773" w:rsidRPr="00D808F0">
        <w:rPr>
          <w:b/>
          <w:bCs/>
          <w:sz w:val="18"/>
          <w:szCs w:val="18"/>
        </w:rPr>
        <w:t xml:space="preserve">yberte </w:t>
      </w:r>
      <w:r w:rsidR="00F8624F">
        <w:rPr>
          <w:b/>
          <w:bCs/>
          <w:sz w:val="18"/>
          <w:szCs w:val="18"/>
        </w:rPr>
        <w:t xml:space="preserve">a </w:t>
      </w:r>
      <w:r w:rsidR="00F8624F" w:rsidRPr="00A70929">
        <w:rPr>
          <w:b/>
          <w:bCs/>
          <w:sz w:val="18"/>
          <w:szCs w:val="18"/>
          <w:u w:val="single"/>
        </w:rPr>
        <w:t>zakroužkujte</w:t>
      </w:r>
      <w:r w:rsidR="00F8624F">
        <w:rPr>
          <w:b/>
          <w:bCs/>
          <w:sz w:val="18"/>
          <w:szCs w:val="18"/>
        </w:rPr>
        <w:t xml:space="preserve"> </w:t>
      </w:r>
      <w:r w:rsidR="00870773" w:rsidRPr="00D808F0">
        <w:rPr>
          <w:b/>
          <w:bCs/>
          <w:sz w:val="18"/>
          <w:szCs w:val="18"/>
        </w:rPr>
        <w:t xml:space="preserve">jednu možnost (úhrady za stravné) </w:t>
      </w:r>
    </w:p>
    <w:p w14:paraId="723659EE" w14:textId="77777777" w:rsidR="000101C3" w:rsidRDefault="000101C3" w:rsidP="00870773">
      <w:pPr>
        <w:spacing w:line="240" w:lineRule="auto"/>
        <w:rPr>
          <w:b/>
          <w:bCs/>
          <w:i/>
          <w:iCs/>
        </w:rPr>
      </w:pPr>
    </w:p>
    <w:p w14:paraId="2A24FAB8" w14:textId="1659D32B" w:rsidR="00870773" w:rsidRDefault="00870773" w:rsidP="00D808F0">
      <w:pPr>
        <w:pStyle w:val="SAINadpis2"/>
      </w:pPr>
      <w:r w:rsidRPr="00870773">
        <w:t>V případě bezhotovostní platby:</w:t>
      </w:r>
    </w:p>
    <w:p w14:paraId="14B676E7" w14:textId="77777777" w:rsidR="00D808F0" w:rsidRPr="00870773" w:rsidRDefault="00D808F0" w:rsidP="00D808F0">
      <w:pPr>
        <w:pStyle w:val="SAINadpis2"/>
      </w:pPr>
    </w:p>
    <w:p w14:paraId="05413B95" w14:textId="77777777" w:rsidR="007F7F33" w:rsidRDefault="00870773" w:rsidP="00870773">
      <w:pPr>
        <w:spacing w:line="240" w:lineRule="auto"/>
        <w:rPr>
          <w:b/>
          <w:bCs/>
        </w:rPr>
      </w:pPr>
      <w:r w:rsidRPr="00870773">
        <w:rPr>
          <w:b/>
          <w:bCs/>
        </w:rPr>
        <w:t xml:space="preserve">bankovní spojení školní jídelny: </w:t>
      </w:r>
    </w:p>
    <w:p w14:paraId="22096F58" w14:textId="482D19BD" w:rsidR="00D808F0" w:rsidRDefault="00870773" w:rsidP="00870773">
      <w:pPr>
        <w:spacing w:line="240" w:lineRule="auto"/>
        <w:rPr>
          <w:b/>
          <w:bCs/>
        </w:rPr>
      </w:pPr>
      <w:r w:rsidRPr="00870773">
        <w:rPr>
          <w:b/>
          <w:bCs/>
        </w:rPr>
        <w:t xml:space="preserve">KB Praha 2, číslo účtu: </w:t>
      </w:r>
      <w:r w:rsidR="00D808F0" w:rsidRPr="00870773">
        <w:rPr>
          <w:b/>
          <w:bCs/>
        </w:rPr>
        <w:t>43–7229950217</w:t>
      </w:r>
      <w:r w:rsidRPr="00870773">
        <w:rPr>
          <w:b/>
          <w:bCs/>
        </w:rPr>
        <w:t xml:space="preserve"> /0100 (kód banky) </w:t>
      </w:r>
    </w:p>
    <w:p w14:paraId="67B3370A" w14:textId="68CD2B77" w:rsidR="00870773" w:rsidRPr="00870773" w:rsidRDefault="00870773" w:rsidP="00870773">
      <w:pPr>
        <w:spacing w:line="240" w:lineRule="auto"/>
      </w:pPr>
      <w:r w:rsidRPr="00870773">
        <w:t xml:space="preserve">variabilní symbol: identifikační číslo žáka*) – </w:t>
      </w:r>
      <w:r w:rsidRPr="005D2D9E">
        <w:rPr>
          <w:bCs/>
          <w:i/>
          <w:iCs/>
        </w:rPr>
        <w:t>důležité pro identifikaci plateb!</w:t>
      </w:r>
      <w:r w:rsidRPr="00870773">
        <w:rPr>
          <w:b/>
          <w:bCs/>
          <w:i/>
          <w:iCs/>
        </w:rPr>
        <w:t xml:space="preserve"> </w:t>
      </w:r>
    </w:p>
    <w:p w14:paraId="61535E70" w14:textId="77777777" w:rsidR="000101C3" w:rsidRDefault="000101C3" w:rsidP="00870773">
      <w:pPr>
        <w:spacing w:line="240" w:lineRule="auto"/>
        <w:rPr>
          <w:b/>
          <w:bCs/>
          <w:i/>
          <w:iCs/>
        </w:rPr>
      </w:pPr>
    </w:p>
    <w:p w14:paraId="565AC66D" w14:textId="493EAE6C" w:rsidR="00870773" w:rsidRDefault="00870773" w:rsidP="007F7F33">
      <w:pPr>
        <w:pStyle w:val="SAINadpis2"/>
      </w:pPr>
      <w:r w:rsidRPr="00870773">
        <w:t>Vyplněnou přihlášku předejte k doplnění:</w:t>
      </w:r>
    </w:p>
    <w:p w14:paraId="6116F11F" w14:textId="77777777" w:rsidR="007F7F33" w:rsidRPr="00870773" w:rsidRDefault="007F7F33" w:rsidP="007F7F33">
      <w:pPr>
        <w:pStyle w:val="SAINadpis2"/>
      </w:pPr>
    </w:p>
    <w:p w14:paraId="592D14EE" w14:textId="2EFC4BF2" w:rsidR="00870773" w:rsidRPr="0014757E" w:rsidRDefault="000101C3" w:rsidP="00870773">
      <w:pPr>
        <w:spacing w:line="240" w:lineRule="auto"/>
      </w:pPr>
      <w:r>
        <w:t xml:space="preserve">Vedení </w:t>
      </w:r>
      <w:r w:rsidR="00870773" w:rsidRPr="00870773">
        <w:t xml:space="preserve">školní jídelny: </w:t>
      </w:r>
      <w:r w:rsidR="00870773" w:rsidRPr="0014757E">
        <w:rPr>
          <w:color w:val="FF0000"/>
        </w:rPr>
        <w:t xml:space="preserve">p. </w:t>
      </w:r>
      <w:r w:rsidR="0082410A" w:rsidRPr="0014757E">
        <w:rPr>
          <w:color w:val="FF0000"/>
        </w:rPr>
        <w:t>Hešíková</w:t>
      </w:r>
      <w:r w:rsidR="00870773" w:rsidRPr="0014757E">
        <w:rPr>
          <w:color w:val="FF0000"/>
        </w:rPr>
        <w:t xml:space="preserve"> Magdaléna, která dopíše identifikační číslo žáka pro variabilní symbol. </w:t>
      </w:r>
    </w:p>
    <w:p w14:paraId="3188D8A3" w14:textId="77777777" w:rsidR="000101C3" w:rsidRDefault="000101C3" w:rsidP="00870773">
      <w:pPr>
        <w:spacing w:line="240" w:lineRule="auto"/>
        <w:rPr>
          <w:b/>
          <w:bCs/>
        </w:rPr>
      </w:pPr>
    </w:p>
    <w:p w14:paraId="2CC8994F" w14:textId="30F6C6DF" w:rsidR="00870773" w:rsidRDefault="00870773" w:rsidP="003478CF">
      <w:pPr>
        <w:pStyle w:val="SAINadpis2"/>
      </w:pPr>
      <w:r w:rsidRPr="00870773">
        <w:lastRenderedPageBreak/>
        <w:t>Propozice pro platby obědů:</w:t>
      </w:r>
    </w:p>
    <w:p w14:paraId="355FA2BB" w14:textId="77777777" w:rsidR="003478CF" w:rsidRPr="00870773" w:rsidRDefault="003478CF" w:rsidP="003478CF">
      <w:pPr>
        <w:pStyle w:val="SAINadpis2"/>
      </w:pPr>
    </w:p>
    <w:p w14:paraId="26AE3701" w14:textId="77777777" w:rsidR="00870773" w:rsidRPr="003478CF" w:rsidRDefault="00870773" w:rsidP="00870773">
      <w:pPr>
        <w:spacing w:line="240" w:lineRule="auto"/>
        <w:rPr>
          <w:b/>
          <w:bCs/>
        </w:rPr>
      </w:pPr>
      <w:r w:rsidRPr="003478CF">
        <w:rPr>
          <w:b/>
          <w:bCs/>
        </w:rPr>
        <w:t xml:space="preserve">Stravné se platí zálohově na měsíc následující. </w:t>
      </w:r>
    </w:p>
    <w:p w14:paraId="0480E9E6" w14:textId="4A9F77FC" w:rsidR="00870773" w:rsidRPr="00870773" w:rsidRDefault="00870773" w:rsidP="00870773">
      <w:pPr>
        <w:spacing w:line="240" w:lineRule="auto"/>
      </w:pPr>
      <w:r>
        <w:t>Výše zálohy</w:t>
      </w:r>
      <w:r w:rsidR="000101C3">
        <w:t xml:space="preserve"> max.</w:t>
      </w:r>
      <w:r>
        <w:t xml:space="preserve"> </w:t>
      </w:r>
      <w:r w:rsidR="052FE49C">
        <w:t>9</w:t>
      </w:r>
      <w:r>
        <w:t>00,-Kč (dle stravovacích zvyklostí st</w:t>
      </w:r>
      <w:r w:rsidR="000101C3">
        <w:t>rávníka)</w:t>
      </w:r>
    </w:p>
    <w:p w14:paraId="6099C96F" w14:textId="77777777" w:rsidR="00870773" w:rsidRPr="00870773" w:rsidRDefault="00870773" w:rsidP="005D2D9E">
      <w:pPr>
        <w:pStyle w:val="Odstavecseseznamem"/>
        <w:numPr>
          <w:ilvl w:val="0"/>
          <w:numId w:val="10"/>
        </w:numPr>
        <w:spacing w:line="276" w:lineRule="auto"/>
      </w:pPr>
      <w:r w:rsidRPr="00870773">
        <w:t xml:space="preserve">Při platbách v hotovosti dostává každý strávník stvrzenku o platbě. </w:t>
      </w:r>
    </w:p>
    <w:p w14:paraId="06D19FF6" w14:textId="77777777" w:rsidR="00870773" w:rsidRPr="00870773" w:rsidRDefault="00870773" w:rsidP="005D2D9E">
      <w:pPr>
        <w:pStyle w:val="Odstavecseseznamem"/>
        <w:numPr>
          <w:ilvl w:val="0"/>
          <w:numId w:val="10"/>
        </w:numPr>
        <w:spacing w:line="276" w:lineRule="auto"/>
      </w:pPr>
      <w:r w:rsidRPr="00870773">
        <w:t xml:space="preserve">Finanční zůstatky na účtu strávníka se převádějí do dalšího měsíce. </w:t>
      </w:r>
    </w:p>
    <w:p w14:paraId="32F264C7" w14:textId="77777777" w:rsidR="005D2D9E" w:rsidRDefault="00870773" w:rsidP="005D2D9E">
      <w:pPr>
        <w:pStyle w:val="Odstavecseseznamem"/>
        <w:numPr>
          <w:ilvl w:val="0"/>
          <w:numId w:val="10"/>
        </w:numPr>
        <w:spacing w:line="276" w:lineRule="auto"/>
      </w:pPr>
      <w:r w:rsidRPr="00870773">
        <w:t xml:space="preserve">Na konci měsíce může strávník požádat o vytištění přehledu odběru stravy a zůstatku finančního kreditu. Toto zároveň slouží pro kontrolu odběru obědů žáka, rodiče si mohou tak ověřit skutečné čerpání jak obědů, tak kreditu. </w:t>
      </w:r>
    </w:p>
    <w:p w14:paraId="1810F9EA" w14:textId="77777777" w:rsidR="00870773" w:rsidRDefault="00870773" w:rsidP="005D2D9E">
      <w:pPr>
        <w:pStyle w:val="Odstavecseseznamem"/>
        <w:numPr>
          <w:ilvl w:val="0"/>
          <w:numId w:val="10"/>
        </w:numPr>
        <w:spacing w:line="276" w:lineRule="auto"/>
      </w:pPr>
      <w:r w:rsidRPr="00870773">
        <w:t>U bezhotovostních a hotovostních plateb se vyúčtování provádí</w:t>
      </w:r>
      <w:r w:rsidR="005D2D9E">
        <w:t xml:space="preserve"> vždy</w:t>
      </w:r>
      <w:r w:rsidRPr="00870773">
        <w:t xml:space="preserve"> </w:t>
      </w:r>
      <w:r w:rsidR="005D2D9E">
        <w:t>k 15. 12. a k 15. 6. k běžnému roku vrácením přeplatku na účet vlastníka stravování.</w:t>
      </w:r>
    </w:p>
    <w:p w14:paraId="5E5054C2" w14:textId="5D26A7EC" w:rsidR="00847640" w:rsidRPr="00870773" w:rsidRDefault="3ABFA763" w:rsidP="005D2D9E">
      <w:pPr>
        <w:pStyle w:val="Odstavecseseznamem"/>
        <w:numPr>
          <w:ilvl w:val="0"/>
          <w:numId w:val="10"/>
        </w:numPr>
        <w:spacing w:line="276" w:lineRule="auto"/>
      </w:pPr>
      <w:r>
        <w:t>Přeplatky jsou zasílány zpět na účet nebo vyplaceny hotově dle typu přijatých záloh za stravn</w:t>
      </w:r>
      <w:r w:rsidR="00792B5B">
        <w:t>é</w:t>
      </w:r>
    </w:p>
    <w:p w14:paraId="68389058" w14:textId="626B9F42" w:rsidR="003478CF" w:rsidRDefault="00870773" w:rsidP="00870773">
      <w:pPr>
        <w:spacing w:line="240" w:lineRule="auto"/>
      </w:pPr>
      <w:r w:rsidRPr="00870773">
        <w:rPr>
          <w:b/>
          <w:bCs/>
          <w:i/>
          <w:iCs/>
        </w:rPr>
        <w:t>Školní jídelna připravuje tři druhy jídel</w:t>
      </w:r>
      <w:r w:rsidRPr="00870773">
        <w:t>, z kterých si může strávník zvolit dle svého výběru.</w:t>
      </w:r>
    </w:p>
    <w:p w14:paraId="300BF054" w14:textId="77777777" w:rsidR="00F8624F" w:rsidRDefault="00F8624F" w:rsidP="00870773">
      <w:pPr>
        <w:spacing w:line="240" w:lineRule="auto"/>
      </w:pPr>
    </w:p>
    <w:p w14:paraId="38E4CB6F" w14:textId="6936E7A4" w:rsidR="00870773" w:rsidRDefault="00870773" w:rsidP="003478CF">
      <w:pPr>
        <w:pStyle w:val="SAINadpis2"/>
      </w:pPr>
      <w:r w:rsidRPr="00870773">
        <w:t>Přihlášku stravy si strávník provede:</w:t>
      </w:r>
    </w:p>
    <w:p w14:paraId="06CB840C" w14:textId="77777777" w:rsidR="003478CF" w:rsidRPr="00870773" w:rsidRDefault="003478CF" w:rsidP="003478CF">
      <w:pPr>
        <w:pStyle w:val="SAINadpis2"/>
      </w:pPr>
    </w:p>
    <w:p w14:paraId="3C5D44D4" w14:textId="77777777" w:rsidR="00870773" w:rsidRPr="00870773" w:rsidRDefault="00870773" w:rsidP="00870773">
      <w:pPr>
        <w:spacing w:line="240" w:lineRule="auto"/>
      </w:pPr>
      <w:r w:rsidRPr="00870773">
        <w:t xml:space="preserve">• osobně u terminálu před vchodem do školní jídelny </w:t>
      </w:r>
    </w:p>
    <w:p w14:paraId="61265B3F" w14:textId="77777777" w:rsidR="00870773" w:rsidRPr="00F8624F" w:rsidRDefault="00870773" w:rsidP="00870773">
      <w:pPr>
        <w:spacing w:line="240" w:lineRule="auto"/>
        <w:rPr>
          <w:b/>
          <w:bCs/>
        </w:rPr>
      </w:pPr>
      <w:r w:rsidRPr="00F8624F">
        <w:rPr>
          <w:b/>
          <w:bCs/>
        </w:rPr>
        <w:t>•</w:t>
      </w:r>
      <w:r w:rsidR="005D2D9E" w:rsidRPr="00F8624F">
        <w:rPr>
          <w:b/>
          <w:bCs/>
        </w:rPr>
        <w:t xml:space="preserve"> telefonicky </w:t>
      </w:r>
      <w:r w:rsidRPr="00F8624F">
        <w:rPr>
          <w:b/>
          <w:bCs/>
        </w:rPr>
        <w:t xml:space="preserve">+420 242 456 166 </w:t>
      </w:r>
    </w:p>
    <w:p w14:paraId="17875EC0" w14:textId="77777777" w:rsidR="00870773" w:rsidRPr="00870773" w:rsidRDefault="00870773" w:rsidP="00870773">
      <w:pPr>
        <w:spacing w:line="240" w:lineRule="auto"/>
      </w:pPr>
      <w:r w:rsidRPr="00870773">
        <w:t xml:space="preserve">• osobně v bistru ve školní jídelně </w:t>
      </w:r>
    </w:p>
    <w:p w14:paraId="3F4A9D94" w14:textId="77777777" w:rsidR="00870773" w:rsidRPr="00870773" w:rsidRDefault="00870773" w:rsidP="00870773">
      <w:pPr>
        <w:spacing w:line="240" w:lineRule="auto"/>
      </w:pPr>
      <w:r w:rsidRPr="00870773">
        <w:t xml:space="preserve">•  přes internet  </w:t>
      </w:r>
    </w:p>
    <w:p w14:paraId="2C8C0897" w14:textId="77777777" w:rsidR="00870773" w:rsidRPr="00870773" w:rsidRDefault="00870773" w:rsidP="00870773">
      <w:pPr>
        <w:spacing w:line="240" w:lineRule="auto"/>
      </w:pPr>
      <w:r w:rsidRPr="00870773">
        <w:t xml:space="preserve">• </w:t>
      </w:r>
      <w:r w:rsidRPr="00870773">
        <w:rPr>
          <w:b/>
          <w:bCs/>
        </w:rPr>
        <w:t>POZOR</w:t>
      </w:r>
      <w:r w:rsidRPr="00870773">
        <w:t xml:space="preserve">, </w:t>
      </w:r>
      <w:r w:rsidRPr="005D2D9E">
        <w:rPr>
          <w:i/>
        </w:rPr>
        <w:t>přihlášky na obědy je možné akceptovat dle objednacího systému nejdéle do 14.00 hodin dne</w:t>
      </w:r>
      <w:r w:rsidRPr="00870773">
        <w:t xml:space="preserve"> </w:t>
      </w:r>
      <w:r w:rsidRPr="005D2D9E">
        <w:rPr>
          <w:i/>
        </w:rPr>
        <w:t>předcházejícího</w:t>
      </w:r>
      <w:r w:rsidRPr="00870773">
        <w:t xml:space="preserve"> (studenti, kteří mají praxi, objednávají s předstihem tak, aby při výuce na škole měli obědy včas objednané) </w:t>
      </w:r>
    </w:p>
    <w:p w14:paraId="133249D2" w14:textId="32E7EA4F" w:rsidR="00870773" w:rsidRDefault="00870773" w:rsidP="00870773">
      <w:pPr>
        <w:spacing w:line="240" w:lineRule="auto"/>
      </w:pPr>
      <w:r w:rsidRPr="00870773">
        <w:t xml:space="preserve">• </w:t>
      </w:r>
      <w:r w:rsidRPr="005D2D9E">
        <w:rPr>
          <w:b/>
        </w:rPr>
        <w:t>Odhlášky jsou akceptovatelné do 8.00 téhož dne</w:t>
      </w:r>
    </w:p>
    <w:p w14:paraId="60D343AB" w14:textId="77777777" w:rsidR="00F8624F" w:rsidRPr="00870773" w:rsidRDefault="00F8624F" w:rsidP="00870773">
      <w:pPr>
        <w:spacing w:line="240" w:lineRule="auto"/>
      </w:pPr>
    </w:p>
    <w:p w14:paraId="34BE20EF" w14:textId="2D744AD4" w:rsidR="00870773" w:rsidRPr="00870773" w:rsidRDefault="00870773" w:rsidP="003478CF">
      <w:pPr>
        <w:pStyle w:val="SAINadpis2"/>
      </w:pPr>
      <w:r w:rsidRPr="00870773">
        <w:t xml:space="preserve">Výdej obědů probíhá denně </w:t>
      </w:r>
      <w:r w:rsidR="00A70929">
        <w:tab/>
      </w:r>
      <w:r w:rsidR="00A70929">
        <w:tab/>
      </w:r>
      <w:r w:rsidR="00A70929">
        <w:tab/>
      </w:r>
      <w:r w:rsidRPr="00870773">
        <w:t xml:space="preserve">od 11,30hod. do 14,15hod. </w:t>
      </w:r>
    </w:p>
    <w:p w14:paraId="67759D04" w14:textId="77777777" w:rsidR="0048418A" w:rsidRDefault="0048418A" w:rsidP="0048418A">
      <w:pPr>
        <w:spacing w:line="240" w:lineRule="auto"/>
        <w:rPr>
          <w:b/>
          <w:bCs/>
          <w:i/>
          <w:iCs/>
        </w:rPr>
      </w:pPr>
    </w:p>
    <w:p w14:paraId="7D0235C1" w14:textId="0669732F" w:rsidR="00870773" w:rsidRDefault="0048418A" w:rsidP="00A70929">
      <w:pPr>
        <w:pStyle w:val="SAINadpis2"/>
      </w:pPr>
      <w:r>
        <w:t>Cena o</w:t>
      </w:r>
      <w:r w:rsidR="00870773" w:rsidRPr="00870773">
        <w:t>běd</w:t>
      </w:r>
      <w:r>
        <w:t>a</w:t>
      </w:r>
      <w:r w:rsidR="00870773" w:rsidRPr="00870773">
        <w:t xml:space="preserve"> </w:t>
      </w:r>
      <w:r>
        <w:t>pro výběr</w:t>
      </w:r>
      <w:r w:rsidR="00870773" w:rsidRPr="00870773">
        <w:t xml:space="preserve"> 1,2,3</w:t>
      </w:r>
      <w:r w:rsidR="0014757E">
        <w:t xml:space="preserve"> je</w:t>
      </w:r>
      <w:r w:rsidR="00870773" w:rsidRPr="00870773">
        <w:t xml:space="preserve"> jednotná </w:t>
      </w:r>
      <w:r w:rsidR="00A70929">
        <w:tab/>
        <w:t>45, –</w:t>
      </w:r>
      <w:r w:rsidR="00870773" w:rsidRPr="00870773">
        <w:t xml:space="preserve"> Kč</w:t>
      </w:r>
      <w:r w:rsidR="0014757E">
        <w:t>.</w:t>
      </w:r>
    </w:p>
    <w:p w14:paraId="58D53183" w14:textId="77777777" w:rsidR="005D2D9E" w:rsidRDefault="005D2D9E" w:rsidP="005D2D9E">
      <w:pPr>
        <w:spacing w:line="240" w:lineRule="auto"/>
        <w:ind w:left="1416" w:firstLine="708"/>
        <w:rPr>
          <w:b/>
          <w:bCs/>
          <w:i/>
          <w:iCs/>
        </w:rPr>
      </w:pPr>
    </w:p>
    <w:p w14:paraId="05D946EF" w14:textId="77777777" w:rsidR="005D2D9E" w:rsidRDefault="005D2D9E" w:rsidP="005D2D9E">
      <w:pPr>
        <w:spacing w:line="240" w:lineRule="auto"/>
        <w:ind w:left="1416" w:firstLine="708"/>
        <w:rPr>
          <w:b/>
          <w:bCs/>
          <w:i/>
          <w:iCs/>
        </w:rPr>
      </w:pPr>
    </w:p>
    <w:p w14:paraId="7B82F837" w14:textId="08F63937" w:rsidR="005D2D9E" w:rsidRPr="005D2D9E" w:rsidRDefault="005D2D9E" w:rsidP="005D2D9E">
      <w:pPr>
        <w:spacing w:line="240" w:lineRule="auto"/>
        <w:rPr>
          <w:bCs/>
          <w:iCs/>
        </w:rPr>
      </w:pPr>
      <w:r w:rsidRPr="005D2D9E">
        <w:rPr>
          <w:bCs/>
          <w:iCs/>
        </w:rPr>
        <w:t>Platnost od 1.</w:t>
      </w:r>
      <w:r>
        <w:rPr>
          <w:bCs/>
          <w:iCs/>
        </w:rPr>
        <w:t xml:space="preserve"> </w:t>
      </w:r>
      <w:r w:rsidR="0082410A">
        <w:rPr>
          <w:bCs/>
          <w:iCs/>
        </w:rPr>
        <w:t>9</w:t>
      </w:r>
      <w:r w:rsidRPr="005D2D9E">
        <w:rPr>
          <w:bCs/>
          <w:iCs/>
        </w:rPr>
        <w:t>.</w:t>
      </w:r>
      <w:r>
        <w:rPr>
          <w:bCs/>
          <w:iCs/>
        </w:rPr>
        <w:t xml:space="preserve"> </w:t>
      </w:r>
      <w:r w:rsidRPr="005D2D9E">
        <w:rPr>
          <w:bCs/>
          <w:iCs/>
        </w:rPr>
        <w:t>20</w:t>
      </w:r>
      <w:r w:rsidR="0082410A">
        <w:rPr>
          <w:bCs/>
          <w:iCs/>
        </w:rPr>
        <w:t>2</w:t>
      </w:r>
      <w:r w:rsidR="005D45A8">
        <w:rPr>
          <w:bCs/>
          <w:iCs/>
        </w:rPr>
        <w:t>4</w:t>
      </w:r>
    </w:p>
    <w:p w14:paraId="6A795B6D" w14:textId="77777777" w:rsidR="005D2D9E" w:rsidRPr="005D2D9E" w:rsidRDefault="005D2D9E" w:rsidP="005D2D9E">
      <w:pPr>
        <w:spacing w:line="240" w:lineRule="auto"/>
      </w:pPr>
      <w:r w:rsidRPr="005D2D9E">
        <w:rPr>
          <w:bCs/>
          <w:iCs/>
        </w:rPr>
        <w:t>Vedení školní jídelny</w:t>
      </w:r>
    </w:p>
    <w:sectPr w:rsidR="005D2D9E" w:rsidRPr="005D2D9E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13ACA" w14:textId="77777777" w:rsidR="0090447F" w:rsidRDefault="0090447F" w:rsidP="00244D92">
      <w:pPr>
        <w:spacing w:after="0" w:line="240" w:lineRule="auto"/>
      </w:pPr>
      <w:r>
        <w:separator/>
      </w:r>
    </w:p>
  </w:endnote>
  <w:endnote w:type="continuationSeparator" w:id="0">
    <w:p w14:paraId="52D1A6D9" w14:textId="77777777" w:rsidR="0090447F" w:rsidRDefault="0090447F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3914498"/>
      <w:docPartObj>
        <w:docPartGallery w:val="Page Numbers (Bottom of Page)"/>
        <w:docPartUnique/>
      </w:docPartObj>
    </w:sdtPr>
    <w:sdtEndPr/>
    <w:sdtContent>
      <w:p w14:paraId="57BD1167" w14:textId="4C72E3CA" w:rsidR="002F3BCD" w:rsidRPr="0014757E" w:rsidRDefault="0014757E" w:rsidP="0014757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55E198" wp14:editId="583D591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C8698" w14:textId="77777777" w:rsidR="0014757E" w:rsidRDefault="0014757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55E19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29BC8698" w14:textId="77777777" w:rsidR="0014757E" w:rsidRDefault="0014757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C7424" w14:textId="77777777" w:rsidR="0090447F" w:rsidRDefault="0090447F" w:rsidP="00244D92">
      <w:pPr>
        <w:spacing w:after="0" w:line="240" w:lineRule="auto"/>
      </w:pPr>
      <w:r>
        <w:separator/>
      </w:r>
    </w:p>
  </w:footnote>
  <w:footnote w:type="continuationSeparator" w:id="0">
    <w:p w14:paraId="75011C81" w14:textId="77777777" w:rsidR="0090447F" w:rsidRDefault="0090447F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53B63" w14:textId="495A54A7" w:rsidR="00244D92" w:rsidRDefault="005D45A8" w:rsidP="005D45A8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140089E5" wp14:editId="73B6DD72">
          <wp:extent cx="5760720" cy="7099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a/iBJsks0yRHG6" int2:id="AA2YMsI8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11A"/>
    <w:multiLevelType w:val="hybridMultilevel"/>
    <w:tmpl w:val="986A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9A5"/>
    <w:multiLevelType w:val="hybridMultilevel"/>
    <w:tmpl w:val="62E0B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29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A823DA"/>
    <w:multiLevelType w:val="singleLevel"/>
    <w:tmpl w:val="40B6FF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E9030DA"/>
    <w:multiLevelType w:val="hybridMultilevel"/>
    <w:tmpl w:val="A128E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06CC4E">
      <w:numFmt w:val="bullet"/>
      <w:lvlText w:val="•"/>
      <w:lvlJc w:val="left"/>
      <w:pPr>
        <w:ind w:left="1440" w:hanging="360"/>
      </w:pPr>
      <w:rPr>
        <w:rFonts w:ascii="Franklin Gothic Book" w:eastAsiaTheme="minorHAnsi" w:hAnsi="Franklin Gothic Book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469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A943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EC00B0"/>
    <w:multiLevelType w:val="hybridMultilevel"/>
    <w:tmpl w:val="2BD4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6680"/>
    <w:multiLevelType w:val="hybridMultilevel"/>
    <w:tmpl w:val="165C0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48A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01C3"/>
    <w:rsid w:val="00017BC7"/>
    <w:rsid w:val="000367B7"/>
    <w:rsid w:val="000D7685"/>
    <w:rsid w:val="0014757E"/>
    <w:rsid w:val="001C2CDD"/>
    <w:rsid w:val="002377A0"/>
    <w:rsid w:val="00244D92"/>
    <w:rsid w:val="00271037"/>
    <w:rsid w:val="002F3BCD"/>
    <w:rsid w:val="003478CF"/>
    <w:rsid w:val="003C3E08"/>
    <w:rsid w:val="0048418A"/>
    <w:rsid w:val="00485099"/>
    <w:rsid w:val="00541FC4"/>
    <w:rsid w:val="005421B0"/>
    <w:rsid w:val="005D2D9E"/>
    <w:rsid w:val="005D45A8"/>
    <w:rsid w:val="005D66BF"/>
    <w:rsid w:val="005D67C0"/>
    <w:rsid w:val="005D6CB6"/>
    <w:rsid w:val="00643D67"/>
    <w:rsid w:val="006526AD"/>
    <w:rsid w:val="00653376"/>
    <w:rsid w:val="00792B5B"/>
    <w:rsid w:val="007F7F33"/>
    <w:rsid w:val="008006F4"/>
    <w:rsid w:val="0082410A"/>
    <w:rsid w:val="00847640"/>
    <w:rsid w:val="00870773"/>
    <w:rsid w:val="008743F1"/>
    <w:rsid w:val="008E2CDF"/>
    <w:rsid w:val="00901B79"/>
    <w:rsid w:val="0090447F"/>
    <w:rsid w:val="00944750"/>
    <w:rsid w:val="00994755"/>
    <w:rsid w:val="00997DA2"/>
    <w:rsid w:val="00A508B8"/>
    <w:rsid w:val="00A66720"/>
    <w:rsid w:val="00A70929"/>
    <w:rsid w:val="00A8603E"/>
    <w:rsid w:val="00A9304B"/>
    <w:rsid w:val="00B02DB4"/>
    <w:rsid w:val="00B12AF2"/>
    <w:rsid w:val="00D37758"/>
    <w:rsid w:val="00D808F0"/>
    <w:rsid w:val="00DF6D23"/>
    <w:rsid w:val="00E00E71"/>
    <w:rsid w:val="00E041CE"/>
    <w:rsid w:val="00E04612"/>
    <w:rsid w:val="00E16A09"/>
    <w:rsid w:val="00E25AB1"/>
    <w:rsid w:val="00E36D48"/>
    <w:rsid w:val="00F8624F"/>
    <w:rsid w:val="052FE49C"/>
    <w:rsid w:val="117D9687"/>
    <w:rsid w:val="25DD7203"/>
    <w:rsid w:val="2691CB16"/>
    <w:rsid w:val="282D9B77"/>
    <w:rsid w:val="3ABFA763"/>
    <w:rsid w:val="3B265D2D"/>
    <w:rsid w:val="47F44955"/>
    <w:rsid w:val="4E37CEDB"/>
    <w:rsid w:val="58AAE62A"/>
    <w:rsid w:val="6FD8570E"/>
    <w:rsid w:val="7C3F5364"/>
    <w:rsid w:val="7E27E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418C1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rsid w:val="00A508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0773"/>
    <w:rPr>
      <w:color w:val="0563C1" w:themeColor="hyperlink"/>
      <w:u w:val="single"/>
    </w:rPr>
  </w:style>
  <w:style w:type="paragraph" w:customStyle="1" w:styleId="SAINadpis">
    <w:name w:val="SŠAI Nadpis"/>
    <w:basedOn w:val="Nadpis1"/>
    <w:link w:val="SAINadpisChar"/>
    <w:qFormat/>
    <w:rsid w:val="005D67C0"/>
    <w:rPr>
      <w:caps w:val="0"/>
      <w:color w:val="2E74B5" w:themeColor="accent1" w:themeShade="BF"/>
      <w:sz w:val="32"/>
    </w:rPr>
  </w:style>
  <w:style w:type="paragraph" w:customStyle="1" w:styleId="SAINadpis2">
    <w:name w:val="SŠAI Nadpis 2"/>
    <w:basedOn w:val="Nadpis2"/>
    <w:link w:val="SAINadpis2Char"/>
    <w:qFormat/>
    <w:rsid w:val="00994755"/>
    <w:pPr>
      <w:keepLines w:val="0"/>
      <w:spacing w:line="240" w:lineRule="auto"/>
      <w:ind w:left="720" w:hanging="360"/>
    </w:pPr>
    <w:rPr>
      <w:rFonts w:eastAsiaTheme="minorHAnsi" w:cs="Calibri Light"/>
      <w:color w:val="2F5496"/>
      <w:sz w:val="26"/>
    </w:rPr>
  </w:style>
  <w:style w:type="character" w:customStyle="1" w:styleId="SAINadpisChar">
    <w:name w:val="SŠAI Nadpis Char"/>
    <w:basedOn w:val="Nadpis1Char"/>
    <w:link w:val="SAINadpis"/>
    <w:rsid w:val="005D67C0"/>
    <w:rPr>
      <w:rFonts w:eastAsiaTheme="majorEastAsia" w:cstheme="majorBidi"/>
      <w:caps w:val="0"/>
      <w:color w:val="2E74B5" w:themeColor="accent1" w:themeShade="BF"/>
      <w:sz w:val="32"/>
      <w:szCs w:val="32"/>
    </w:rPr>
  </w:style>
  <w:style w:type="character" w:customStyle="1" w:styleId="SAINadpis2Char">
    <w:name w:val="SŠAI Nadpis 2 Char"/>
    <w:basedOn w:val="Nadpis2Char"/>
    <w:link w:val="SAINadpis2"/>
    <w:rsid w:val="00994755"/>
    <w:rPr>
      <w:rFonts w:eastAsiaTheme="majorEastAsia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ab0c5b752d334aa3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QYJ6VK6WDPCP-2026886553-371192</_dlc_DocId>
    <_dlc_DocIdUrl xmlns="9d0ca0cf-2a35-4d1a-8451-71dcfb90f667">
      <Url>https://skolahostivar.sharepoint.com/sites/data/_layouts/15/DocIdRedir.aspx?ID=QYJ6VK6WDPCP-2026886553-371192</Url>
      <Description>QYJ6VK6WDPCP-2026886553-371192</Description>
    </_dlc_DocIdUrl>
  </documentManagement>
</p:properties>
</file>

<file path=customXml/itemProps1.xml><?xml version="1.0" encoding="utf-8"?>
<ds:datastoreItem xmlns:ds="http://schemas.openxmlformats.org/officeDocument/2006/customXml" ds:itemID="{9BDC068C-17F1-453E-8BD9-FC77A880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8F73B-561B-4FC9-A649-44658507B3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11B902-A212-4311-8AC5-5893F6F22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00AD3-818A-4E42-B9A6-1DA8AF2EDF68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Lucia Studená</cp:lastModifiedBy>
  <cp:revision>4</cp:revision>
  <cp:lastPrinted>2021-08-25T06:22:00Z</cp:lastPrinted>
  <dcterms:created xsi:type="dcterms:W3CDTF">2024-08-23T07:24:00Z</dcterms:created>
  <dcterms:modified xsi:type="dcterms:W3CDTF">2024-08-28T14:40:00Z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MediaServiceImageTags">
    <vt:lpwstr/>
  </property>
  <property fmtid="{D5CDD505-2E9C-101B-9397-08002B2CF9AE}" pid="4" name="_dlc_DocIdItemGuid">
    <vt:lpwstr>a17dd6c4-ae0f-4b6e-888a-69aa3d66d037</vt:lpwstr>
  </property>
</Properties>
</file>