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0D81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4209D62B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0E6A1454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169A92CA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42FE12AB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281F084F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498E7E8A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7A9944AD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64ECAB2A" w14:textId="77777777" w:rsidR="00F6454F" w:rsidRPr="00AA1EE5" w:rsidRDefault="009B0CF0" w:rsidP="009B0CF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40"/>
          <w:lang w:eastAsia="en-GB"/>
        </w:rPr>
      </w:pPr>
      <w:r w:rsidRPr="00AA1EE5">
        <w:rPr>
          <w:rFonts w:eastAsia="Times New Roman"/>
          <w:caps w:val="0"/>
          <w:color w:val="2E74B5" w:themeColor="accent1" w:themeShade="BF"/>
          <w:sz w:val="40"/>
          <w:lang w:eastAsia="en-GB"/>
        </w:rPr>
        <w:t xml:space="preserve">Maturitní témata – předmět </w:t>
      </w:r>
      <w:r w:rsidR="00F6454F" w:rsidRPr="00AA1EE5">
        <w:rPr>
          <w:rFonts w:eastAsia="Times New Roman"/>
          <w:caps w:val="0"/>
          <w:color w:val="2E74B5" w:themeColor="accent1" w:themeShade="BF"/>
          <w:sz w:val="40"/>
          <w:lang w:eastAsia="en-GB"/>
        </w:rPr>
        <w:t>HARDWARE</w:t>
      </w:r>
    </w:p>
    <w:p w14:paraId="666F5015" w14:textId="77777777" w:rsidR="00F6454F" w:rsidRDefault="00F6454F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96156">
        <w:rPr>
          <w:rFonts w:ascii="Franklin Gothic Book" w:hAnsi="Franklin Gothic Book"/>
          <w:sz w:val="32"/>
        </w:rPr>
        <w:t xml:space="preserve">obor </w:t>
      </w:r>
      <w:r w:rsidRPr="00E96156">
        <w:rPr>
          <w:rFonts w:ascii="Franklin Gothic Book" w:hAnsi="Franklin Gothic Book"/>
          <w:bCs/>
          <w:sz w:val="32"/>
        </w:rPr>
        <w:t>18</w:t>
      </w:r>
      <w:r>
        <w:rPr>
          <w:rFonts w:ascii="Franklin Gothic Book" w:hAnsi="Franklin Gothic Book"/>
          <w:bCs/>
          <w:sz w:val="32"/>
        </w:rPr>
        <w:t>–</w:t>
      </w:r>
      <w:r w:rsidRPr="00E96156">
        <w:rPr>
          <w:rFonts w:ascii="Franklin Gothic Book" w:hAnsi="Franklin Gothic Book"/>
          <w:bCs/>
          <w:sz w:val="32"/>
        </w:rPr>
        <w:t>20</w:t>
      </w:r>
      <w:r>
        <w:rPr>
          <w:rFonts w:ascii="Franklin Gothic Book" w:hAnsi="Franklin Gothic Book"/>
          <w:bCs/>
          <w:sz w:val="32"/>
        </w:rPr>
        <w:t>–</w:t>
      </w:r>
      <w:r w:rsidRPr="00E96156">
        <w:rPr>
          <w:rFonts w:ascii="Franklin Gothic Book" w:hAnsi="Franklin Gothic Book"/>
          <w:bCs/>
          <w:sz w:val="32"/>
        </w:rPr>
        <w:t>M/01 Informační technologie</w:t>
      </w:r>
    </w:p>
    <w:p w14:paraId="57603010" w14:textId="77777777" w:rsidR="00756EFE" w:rsidRPr="009B0CF0" w:rsidRDefault="00756EFE" w:rsidP="009B0CF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9B0CF0">
        <w:rPr>
          <w:rFonts w:eastAsia="Times New Roman"/>
          <w:caps w:val="0"/>
          <w:color w:val="2E74B5" w:themeColor="accent1" w:themeShade="BF"/>
          <w:sz w:val="32"/>
          <w:lang w:eastAsia="en-GB"/>
        </w:rPr>
        <w:t>Profilová MZ</w:t>
      </w:r>
    </w:p>
    <w:p w14:paraId="2020A803" w14:textId="0E8E0FF9" w:rsidR="00F6454F" w:rsidRPr="00E96156" w:rsidRDefault="00F6454F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</w:t>
      </w:r>
      <w:r w:rsidR="009F5BF6">
        <w:rPr>
          <w:rFonts w:ascii="Franklin Gothic Book" w:hAnsi="Franklin Gothic Book"/>
          <w:sz w:val="32"/>
        </w:rPr>
        <w:t>1</w:t>
      </w:r>
      <w:r>
        <w:rPr>
          <w:rFonts w:ascii="Franklin Gothic Book" w:hAnsi="Franklin Gothic Book"/>
          <w:sz w:val="32"/>
        </w:rPr>
        <w:t>/202</w:t>
      </w:r>
      <w:r w:rsidR="009F5BF6">
        <w:rPr>
          <w:rFonts w:ascii="Franklin Gothic Book" w:hAnsi="Franklin Gothic Book"/>
          <w:sz w:val="32"/>
        </w:rPr>
        <w:t>2</w:t>
      </w:r>
      <w:bookmarkStart w:id="0" w:name="_GoBack"/>
      <w:bookmarkEnd w:id="0"/>
    </w:p>
    <w:p w14:paraId="1FDA3889" w14:textId="77777777" w:rsidR="00933DD0" w:rsidRPr="00F6454F" w:rsidRDefault="00933DD0" w:rsidP="00933DD0">
      <w:pPr>
        <w:spacing w:before="120" w:line="360" w:lineRule="auto"/>
        <w:jc w:val="center"/>
        <w:rPr>
          <w:sz w:val="32"/>
          <w:szCs w:val="24"/>
        </w:rPr>
      </w:pPr>
    </w:p>
    <w:p w14:paraId="11B79127" w14:textId="77777777" w:rsidR="00933DD0" w:rsidRPr="00F6454F" w:rsidRDefault="00933DD0" w:rsidP="00933DD0">
      <w:pPr>
        <w:spacing w:before="120" w:line="360" w:lineRule="auto"/>
        <w:rPr>
          <w:sz w:val="24"/>
        </w:rPr>
      </w:pPr>
      <w:r w:rsidRPr="00F6454F">
        <w:rPr>
          <w:sz w:val="24"/>
        </w:rPr>
        <w:br w:type="page"/>
      </w:r>
    </w:p>
    <w:p w14:paraId="4A482D2E" w14:textId="77777777" w:rsidR="00933DD0" w:rsidRPr="007433DC" w:rsidRDefault="00933DD0" w:rsidP="00933DD0">
      <w:pPr>
        <w:spacing w:before="120"/>
        <w:rPr>
          <w:b/>
          <w:sz w:val="24"/>
          <w:szCs w:val="24"/>
        </w:rPr>
      </w:pPr>
      <w:r w:rsidRPr="007433DC">
        <w:rPr>
          <w:b/>
          <w:sz w:val="24"/>
          <w:szCs w:val="24"/>
        </w:rPr>
        <w:lastRenderedPageBreak/>
        <w:t>Č.</w:t>
      </w:r>
      <w:r w:rsidRPr="007433DC">
        <w:rPr>
          <w:b/>
          <w:sz w:val="24"/>
          <w:szCs w:val="24"/>
        </w:rPr>
        <w:tab/>
        <w:t>Téma</w:t>
      </w:r>
    </w:p>
    <w:p w14:paraId="4DFA1766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</w:t>
      </w:r>
      <w:r w:rsidRPr="007433DC">
        <w:rPr>
          <w:sz w:val="24"/>
          <w:szCs w:val="24"/>
        </w:rPr>
        <w:tab/>
        <w:t>Pasivní prvky</w:t>
      </w:r>
    </w:p>
    <w:p w14:paraId="0E608E28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</w:t>
      </w:r>
      <w:r w:rsidRPr="007433DC">
        <w:rPr>
          <w:sz w:val="24"/>
          <w:szCs w:val="24"/>
        </w:rPr>
        <w:tab/>
        <w:t>Aktivní prvky z hlediska počítačových sítí</w:t>
      </w:r>
    </w:p>
    <w:p w14:paraId="293A4FCD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3</w:t>
      </w:r>
      <w:r w:rsidRPr="007433DC">
        <w:rPr>
          <w:sz w:val="24"/>
          <w:szCs w:val="24"/>
        </w:rPr>
        <w:tab/>
        <w:t>Aktivní prvky z hlediska HW</w:t>
      </w:r>
    </w:p>
    <w:p w14:paraId="3D1438F3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4</w:t>
      </w:r>
      <w:r w:rsidRPr="007433DC">
        <w:rPr>
          <w:sz w:val="24"/>
          <w:szCs w:val="24"/>
        </w:rPr>
        <w:tab/>
        <w:t>Topologie sítí</w:t>
      </w:r>
    </w:p>
    <w:p w14:paraId="4BD99513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5</w:t>
      </w:r>
      <w:r w:rsidRPr="007433DC">
        <w:rPr>
          <w:sz w:val="24"/>
          <w:szCs w:val="24"/>
        </w:rPr>
        <w:tab/>
      </w:r>
      <w:r w:rsidR="00857338" w:rsidRPr="007433DC">
        <w:rPr>
          <w:sz w:val="24"/>
          <w:szCs w:val="24"/>
        </w:rPr>
        <w:t>Porty, rozhraní</w:t>
      </w:r>
    </w:p>
    <w:p w14:paraId="7538C8B9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6</w:t>
      </w:r>
      <w:r w:rsidRPr="007433DC">
        <w:rPr>
          <w:sz w:val="24"/>
          <w:szCs w:val="24"/>
        </w:rPr>
        <w:tab/>
        <w:t>Referenční modely</w:t>
      </w:r>
    </w:p>
    <w:p w14:paraId="1E7964B5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7</w:t>
      </w:r>
      <w:r w:rsidRPr="007433DC">
        <w:rPr>
          <w:sz w:val="24"/>
          <w:szCs w:val="24"/>
        </w:rPr>
        <w:tab/>
        <w:t>Bezdrátové technologie</w:t>
      </w:r>
    </w:p>
    <w:p w14:paraId="32194534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8</w:t>
      </w:r>
      <w:r w:rsidRPr="007433DC">
        <w:rPr>
          <w:sz w:val="24"/>
          <w:szCs w:val="24"/>
        </w:rPr>
        <w:tab/>
        <w:t>Připojení k síti</w:t>
      </w:r>
    </w:p>
    <w:p w14:paraId="0E80A061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9</w:t>
      </w:r>
      <w:r w:rsidRPr="007433DC">
        <w:rPr>
          <w:sz w:val="24"/>
          <w:szCs w:val="24"/>
        </w:rPr>
        <w:tab/>
        <w:t>Bezpečnost v počítačových sítích</w:t>
      </w:r>
    </w:p>
    <w:p w14:paraId="77955D76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10</w:t>
      </w:r>
      <w:r w:rsidRPr="007433DC">
        <w:rPr>
          <w:sz w:val="24"/>
          <w:szCs w:val="24"/>
        </w:rPr>
        <w:tab/>
        <w:t>Historie výpočetní techniky</w:t>
      </w:r>
    </w:p>
    <w:p w14:paraId="382F68DC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11</w:t>
      </w:r>
      <w:r w:rsidRPr="007433DC">
        <w:rPr>
          <w:sz w:val="24"/>
          <w:szCs w:val="24"/>
        </w:rPr>
        <w:tab/>
        <w:t>Architektura počítačů</w:t>
      </w:r>
    </w:p>
    <w:p w14:paraId="0DD69678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12</w:t>
      </w:r>
      <w:r w:rsidRPr="007433DC">
        <w:rPr>
          <w:sz w:val="24"/>
          <w:szCs w:val="24"/>
        </w:rPr>
        <w:tab/>
        <w:t>Základní prvky číslicové techniky</w:t>
      </w:r>
    </w:p>
    <w:p w14:paraId="7C572533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13</w:t>
      </w:r>
      <w:r w:rsidRPr="007433DC">
        <w:rPr>
          <w:sz w:val="24"/>
          <w:szCs w:val="24"/>
        </w:rPr>
        <w:tab/>
        <w:t>Procesory</w:t>
      </w:r>
    </w:p>
    <w:p w14:paraId="363B0ACB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14</w:t>
      </w:r>
      <w:r w:rsidRPr="007433DC">
        <w:rPr>
          <w:sz w:val="24"/>
          <w:szCs w:val="24"/>
        </w:rPr>
        <w:tab/>
        <w:t>Základní deska</w:t>
      </w:r>
    </w:p>
    <w:p w14:paraId="1219CB91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15</w:t>
      </w:r>
      <w:r w:rsidRPr="007433DC">
        <w:rPr>
          <w:sz w:val="24"/>
          <w:szCs w:val="24"/>
        </w:rPr>
        <w:tab/>
        <w:t>Napájecí zdroje</w:t>
      </w:r>
    </w:p>
    <w:p w14:paraId="02A32789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16</w:t>
      </w:r>
      <w:r w:rsidRPr="007433DC">
        <w:rPr>
          <w:sz w:val="24"/>
          <w:szCs w:val="24"/>
        </w:rPr>
        <w:tab/>
        <w:t>Paměti</w:t>
      </w:r>
    </w:p>
    <w:p w14:paraId="48306C8A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17</w:t>
      </w:r>
      <w:r w:rsidRPr="007433DC">
        <w:rPr>
          <w:sz w:val="24"/>
          <w:szCs w:val="24"/>
        </w:rPr>
        <w:tab/>
        <w:t>Paměťová média v počítačích</w:t>
      </w:r>
    </w:p>
    <w:p w14:paraId="04C0C5B4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18</w:t>
      </w:r>
      <w:r w:rsidRPr="007433DC">
        <w:rPr>
          <w:sz w:val="24"/>
          <w:szCs w:val="24"/>
        </w:rPr>
        <w:tab/>
        <w:t>Periferie – zobrazovací zařízení</w:t>
      </w:r>
    </w:p>
    <w:p w14:paraId="726D2D28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19</w:t>
      </w:r>
      <w:r w:rsidRPr="007433DC">
        <w:rPr>
          <w:sz w:val="24"/>
          <w:szCs w:val="24"/>
        </w:rPr>
        <w:tab/>
        <w:t>Periferie – tiskárny kopírky, skenery, faxy</w:t>
      </w:r>
    </w:p>
    <w:p w14:paraId="616A3C29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20</w:t>
      </w:r>
      <w:r w:rsidRPr="007433DC">
        <w:rPr>
          <w:sz w:val="24"/>
          <w:szCs w:val="24"/>
        </w:rPr>
        <w:tab/>
        <w:t>Číselné soustavy a kódování</w:t>
      </w:r>
    </w:p>
    <w:p w14:paraId="4392C8A3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21</w:t>
      </w:r>
      <w:r w:rsidRPr="007433DC">
        <w:rPr>
          <w:sz w:val="24"/>
          <w:szCs w:val="24"/>
        </w:rPr>
        <w:tab/>
        <w:t>Mobilní počítače</w:t>
      </w:r>
    </w:p>
    <w:p w14:paraId="7127E396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22</w:t>
      </w:r>
      <w:r w:rsidRPr="007433DC">
        <w:rPr>
          <w:sz w:val="24"/>
          <w:szCs w:val="24"/>
        </w:rPr>
        <w:tab/>
        <w:t>Bezpečnost práce na elektronickém zařízení</w:t>
      </w:r>
    </w:p>
    <w:p w14:paraId="2252F18C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23</w:t>
      </w:r>
      <w:r w:rsidRPr="007433DC">
        <w:rPr>
          <w:sz w:val="24"/>
          <w:szCs w:val="24"/>
        </w:rPr>
        <w:tab/>
        <w:t>Operační zesilovače</w:t>
      </w:r>
    </w:p>
    <w:p w14:paraId="63094BAB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24</w:t>
      </w:r>
      <w:r w:rsidRPr="007433DC">
        <w:rPr>
          <w:sz w:val="24"/>
          <w:szCs w:val="24"/>
        </w:rPr>
        <w:tab/>
        <w:t>Optoelektronika</w:t>
      </w:r>
    </w:p>
    <w:p w14:paraId="76A8C7B8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25</w:t>
      </w:r>
      <w:r w:rsidRPr="007433DC">
        <w:rPr>
          <w:sz w:val="24"/>
          <w:szCs w:val="24"/>
        </w:rPr>
        <w:tab/>
        <w:t>Základní prvky elektrických obvodů</w:t>
      </w:r>
    </w:p>
    <w:p w14:paraId="7460667F" w14:textId="77777777" w:rsidR="00F40CB2" w:rsidRDefault="00F40CB2" w:rsidP="00F40CB2">
      <w:pPr>
        <w:spacing w:after="0" w:line="240" w:lineRule="auto"/>
        <w:rPr>
          <w:sz w:val="24"/>
          <w:szCs w:val="24"/>
        </w:rPr>
      </w:pPr>
    </w:p>
    <w:p w14:paraId="76AA0BA1" w14:textId="22DEEFBE" w:rsidR="007433DC" w:rsidRDefault="0074636E" w:rsidP="00F40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233183">
        <w:rPr>
          <w:sz w:val="24"/>
          <w:szCs w:val="24"/>
        </w:rPr>
        <w:t>.</w:t>
      </w:r>
      <w:r>
        <w:rPr>
          <w:sz w:val="24"/>
          <w:szCs w:val="24"/>
        </w:rPr>
        <w:t xml:space="preserve"> 9</w:t>
      </w:r>
      <w:r w:rsidR="002331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3183">
        <w:rPr>
          <w:sz w:val="24"/>
          <w:szCs w:val="24"/>
        </w:rPr>
        <w:t>202</w:t>
      </w:r>
      <w:r w:rsidR="0099092E">
        <w:rPr>
          <w:sz w:val="24"/>
          <w:szCs w:val="24"/>
        </w:rPr>
        <w:t>1</w:t>
      </w:r>
    </w:p>
    <w:p w14:paraId="12BFE16F" w14:textId="77777777" w:rsidR="00F40CB2" w:rsidRDefault="00F40CB2" w:rsidP="00F40CB2">
      <w:pPr>
        <w:spacing w:after="0" w:line="240" w:lineRule="auto"/>
        <w:rPr>
          <w:sz w:val="24"/>
          <w:szCs w:val="24"/>
        </w:rPr>
      </w:pPr>
    </w:p>
    <w:p w14:paraId="748D0C35" w14:textId="77777777" w:rsidR="004A30E6" w:rsidRPr="00F40CB2" w:rsidRDefault="004A30E6" w:rsidP="00F40CB2">
      <w:pPr>
        <w:spacing w:after="0" w:line="240" w:lineRule="auto"/>
        <w:rPr>
          <w:sz w:val="24"/>
          <w:szCs w:val="24"/>
        </w:rPr>
      </w:pPr>
      <w:r w:rsidRPr="00F40CB2">
        <w:rPr>
          <w:sz w:val="24"/>
          <w:szCs w:val="24"/>
        </w:rPr>
        <w:t>Zpracovala Ing.</w:t>
      </w:r>
      <w:r w:rsidR="00FA76A7" w:rsidRPr="00F40CB2">
        <w:rPr>
          <w:sz w:val="24"/>
          <w:szCs w:val="24"/>
        </w:rPr>
        <w:t xml:space="preserve"> D.</w:t>
      </w:r>
      <w:r w:rsidRPr="00F40CB2">
        <w:rPr>
          <w:sz w:val="24"/>
          <w:szCs w:val="24"/>
        </w:rPr>
        <w:t xml:space="preserve"> Tišerová</w:t>
      </w:r>
    </w:p>
    <w:p w14:paraId="621A3CAC" w14:textId="624ADBA1" w:rsidR="004A30E6" w:rsidRDefault="004A30E6" w:rsidP="00F40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Milan Vorel</w:t>
      </w:r>
      <w:r w:rsidR="00AA1EE5">
        <w:rPr>
          <w:sz w:val="24"/>
          <w:szCs w:val="24"/>
        </w:rPr>
        <w:t xml:space="preserve"> v.r.</w:t>
      </w:r>
    </w:p>
    <w:p w14:paraId="5D5BF719" w14:textId="66381186" w:rsidR="007433DC" w:rsidRPr="007433DC" w:rsidRDefault="004A30E6" w:rsidP="00F40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sectPr w:rsidR="007433DC" w:rsidRPr="007433DC" w:rsidSect="005421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EC56" w14:textId="77777777" w:rsidR="00FE687D" w:rsidRDefault="00FE687D" w:rsidP="00244D92">
      <w:pPr>
        <w:spacing w:after="0" w:line="240" w:lineRule="auto"/>
      </w:pPr>
      <w:r>
        <w:separator/>
      </w:r>
    </w:p>
  </w:endnote>
  <w:endnote w:type="continuationSeparator" w:id="0">
    <w:p w14:paraId="67D7AF08" w14:textId="77777777" w:rsidR="00FE687D" w:rsidRDefault="00FE687D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9F1A" w14:textId="77777777" w:rsidR="0013588E" w:rsidRDefault="001358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5087351"/>
      <w:docPartObj>
        <w:docPartGallery w:val="Page Numbers (Bottom of Page)"/>
        <w:docPartUnique/>
      </w:docPartObj>
    </w:sdtPr>
    <w:sdtEndPr/>
    <w:sdtContent>
      <w:p w14:paraId="1212C62B" w14:textId="77777777" w:rsidR="00761FAE" w:rsidRDefault="0013588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A97678" wp14:editId="2B32A8C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24D5C" w14:textId="075877DF" w:rsidR="0013588E" w:rsidRDefault="0013588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A1EE5" w:rsidRPr="00AA1EE5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A9767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51824D5C" w14:textId="075877DF" w:rsidR="0013588E" w:rsidRDefault="0013588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A1EE5" w:rsidRPr="00AA1EE5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19" w14:textId="77777777" w:rsidR="0013588E" w:rsidRDefault="001358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9FBF8" w14:textId="77777777" w:rsidR="00FE687D" w:rsidRDefault="00FE687D" w:rsidP="00244D92">
      <w:pPr>
        <w:spacing w:after="0" w:line="240" w:lineRule="auto"/>
      </w:pPr>
      <w:r>
        <w:separator/>
      </w:r>
    </w:p>
  </w:footnote>
  <w:footnote w:type="continuationSeparator" w:id="0">
    <w:p w14:paraId="2322501F" w14:textId="77777777" w:rsidR="00FE687D" w:rsidRDefault="00FE687D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9633" w14:textId="77777777" w:rsidR="0013588E" w:rsidRDefault="001358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59E7" w14:textId="77777777" w:rsidR="00761FAE" w:rsidRDefault="00761FAE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1378B7DA" wp14:editId="1931D447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4A7D1" w14:textId="77777777" w:rsidR="00761FAE" w:rsidRDefault="00761F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9B0C" w14:textId="77777777" w:rsidR="0013588E" w:rsidRDefault="001358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8" w15:restartNumberingAfterBreak="0">
    <w:nsid w:val="483C66F5"/>
    <w:multiLevelType w:val="hybridMultilevel"/>
    <w:tmpl w:val="420E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F20F49"/>
    <w:multiLevelType w:val="hybridMultilevel"/>
    <w:tmpl w:val="CB843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96A1D"/>
    <w:rsid w:val="0013588E"/>
    <w:rsid w:val="00233183"/>
    <w:rsid w:val="00244D92"/>
    <w:rsid w:val="0029085F"/>
    <w:rsid w:val="002F3BCD"/>
    <w:rsid w:val="004A30E6"/>
    <w:rsid w:val="005421B0"/>
    <w:rsid w:val="005C06D4"/>
    <w:rsid w:val="006A065C"/>
    <w:rsid w:val="007433DC"/>
    <w:rsid w:val="0074636E"/>
    <w:rsid w:val="00756EFE"/>
    <w:rsid w:val="00761FAE"/>
    <w:rsid w:val="0079507B"/>
    <w:rsid w:val="00857338"/>
    <w:rsid w:val="008A62BE"/>
    <w:rsid w:val="00927AD8"/>
    <w:rsid w:val="00933DD0"/>
    <w:rsid w:val="00944750"/>
    <w:rsid w:val="0099092E"/>
    <w:rsid w:val="009B0CF0"/>
    <w:rsid w:val="009F2AB3"/>
    <w:rsid w:val="009F5BF6"/>
    <w:rsid w:val="00A8603E"/>
    <w:rsid w:val="00AA1EE5"/>
    <w:rsid w:val="00D37758"/>
    <w:rsid w:val="00DA070B"/>
    <w:rsid w:val="00DB0D16"/>
    <w:rsid w:val="00DC5568"/>
    <w:rsid w:val="00E04612"/>
    <w:rsid w:val="00F40CB2"/>
    <w:rsid w:val="00F548C4"/>
    <w:rsid w:val="00F6454F"/>
    <w:rsid w:val="00FA76A7"/>
    <w:rsid w:val="00FC393D"/>
    <w:rsid w:val="00FE2121"/>
    <w:rsid w:val="00FE687D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CA7A0E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QYJ6VK6WDPCP-2026886553-13860</_dlc_DocId>
    <_dlc_DocIdUrl xmlns="9d0ca0cf-2a35-4d1a-8451-71dcfb90f667">
      <Url>https://skolahostivar.sharepoint.com/sites/data/_layouts/15/DocIdRedir.aspx?ID=QYJ6VK6WDPCP-2026886553-13860</Url>
      <Description>QYJ6VK6WDPCP-2026886553-13860</Description>
    </_dlc_DocIdUrl>
    <Odkaz xmlns="a8aa33a2-52a5-45f6-974e-12c2a4519bd9">
      <Url xsi:nil="true"/>
      <Description xsi:nil="true"/>
    </Odk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2D80FC-BCCB-429B-9297-1B5685D0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A346A-2C57-4FD9-BEDD-403E04C5FF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A0D099-00DA-4D79-AB91-F4D260723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2B1E6-ED37-40C7-9F98-D167922522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Tišerová Dagmar</dc:creator>
  <cp:keywords/>
  <dc:description/>
  <cp:lastModifiedBy>Renata Žďárská</cp:lastModifiedBy>
  <cp:revision>18</cp:revision>
  <dcterms:created xsi:type="dcterms:W3CDTF">2018-09-24T09:15:00Z</dcterms:created>
  <dcterms:modified xsi:type="dcterms:W3CDTF">2021-10-08T09:05:00Z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1386000</vt:r8>
  </property>
  <property fmtid="{D5CDD505-2E9C-101B-9397-08002B2CF9AE}" pid="3" name="ContentTypeId">
    <vt:lpwstr>0x010100F18DAD254FF02F40B014646C385A832E</vt:lpwstr>
  </property>
  <property fmtid="{D5CDD505-2E9C-101B-9397-08002B2CF9AE}" pid="4" name="_dlc_DocIdItemGuid">
    <vt:lpwstr>817ff715-4efe-55ff-a3ac-7e0c65649cd5</vt:lpwstr>
  </property>
</Properties>
</file>